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9D" w:rsidRPr="0092779D" w:rsidRDefault="0092779D" w:rsidP="0092779D">
      <w:pPr>
        <w:spacing w:before="100" w:beforeAutospacing="1" w:after="100" w:afterAutospacing="1"/>
        <w:jc w:val="center"/>
        <w:rPr>
          <w:rFonts w:eastAsia="Times New Roman"/>
          <w:sz w:val="36"/>
          <w:lang w:eastAsia="ru-RU"/>
        </w:rPr>
      </w:pPr>
      <w:r w:rsidRPr="0092779D">
        <w:rPr>
          <w:rFonts w:eastAsia="Times New Roman"/>
          <w:b/>
          <w:bCs/>
          <w:sz w:val="28"/>
          <w:szCs w:val="21"/>
          <w:lang w:eastAsia="ru-RU"/>
        </w:rPr>
        <w:t>«Исследовательская деятельность в начальной школе»</w:t>
      </w:r>
      <w:r w:rsidRPr="0092779D">
        <w:rPr>
          <w:rFonts w:eastAsia="Times New Roman"/>
          <w:sz w:val="36"/>
          <w:lang w:eastAsia="ru-RU"/>
        </w:rPr>
        <w:t> </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В современном мире кардинально меняется отношение к образованию. Все больше молодых людей занимаются научными изысканиями. В связи с этим, исследовательские методы обучения в школе становятся более востребованными.</w:t>
      </w:r>
      <w:r>
        <w:rPr>
          <w:rFonts w:eastAsia="Times New Roman"/>
          <w:sz w:val="21"/>
          <w:szCs w:val="21"/>
          <w:lang w:eastAsia="ru-RU"/>
        </w:rPr>
        <w:t xml:space="preserve"> </w:t>
      </w:r>
      <w:r w:rsidRPr="0092779D">
        <w:rPr>
          <w:rFonts w:eastAsia="Times New Roman"/>
          <w:sz w:val="21"/>
          <w:szCs w:val="21"/>
          <w:lang w:eastAsia="ru-RU"/>
        </w:rPr>
        <w:t>Современную школу философы называют капканом, выставленным человеком у себя на пути. Передавая детям “ничейные” знания, отчужденные от их собственного опыта, школа воспитывает потребителя, в лучшем случае всезнайку-энциклопедиста и теряет при этом творца и деятеля. Это приводит к о</w:t>
      </w:r>
      <w:r>
        <w:rPr>
          <w:rFonts w:eastAsia="Times New Roman"/>
          <w:sz w:val="21"/>
          <w:szCs w:val="21"/>
          <w:lang w:eastAsia="ru-RU"/>
        </w:rPr>
        <w:t xml:space="preserve">слаблению внутренней мотивации </w:t>
      </w:r>
      <w:r w:rsidRPr="0092779D">
        <w:rPr>
          <w:rFonts w:eastAsia="Times New Roman"/>
          <w:sz w:val="21"/>
          <w:szCs w:val="21"/>
          <w:lang w:eastAsia="ru-RU"/>
        </w:rPr>
        <w:t xml:space="preserve"> учеников, </w:t>
      </w:r>
      <w:proofErr w:type="spellStart"/>
      <w:r w:rsidRPr="0092779D">
        <w:rPr>
          <w:rFonts w:eastAsia="Times New Roman"/>
          <w:sz w:val="21"/>
          <w:szCs w:val="21"/>
          <w:lang w:eastAsia="ru-RU"/>
        </w:rPr>
        <w:t>невостребованности</w:t>
      </w:r>
      <w:proofErr w:type="spellEnd"/>
      <w:r w:rsidRPr="0092779D">
        <w:rPr>
          <w:rFonts w:eastAsia="Times New Roman"/>
          <w:sz w:val="21"/>
          <w:szCs w:val="21"/>
          <w:lang w:eastAsia="ru-RU"/>
        </w:rPr>
        <w:t xml:space="preserve"> их творческих способностей. Отсюда – нежелание детей учиться.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Если школа будет только транслировать ученикам имеющиеся достижения человечества, то кто же и как научиться создавать новые? Как общество сможет подготовить людей к решению своих проблем? Ведь реализовать потенциал можно лишь в собственной деятельности, в соответствии с его целями. Даёт ли такую возможность своим ученикам и педагогам современная школа? Государственные стандарты общего образования нового поколения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формировать у него общеучебные умения и навыки как основу учебной деятельности. Выпускник современной школы должен обладать практико-ориентированными знаниями, необходимыми для успешной интеграции в социум и адаптации в нём.</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В связи с этим 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исследовательских компетенций, основу которых составляют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Для решения этой задачи необходимо отойти от классического формирования знаний, умений и навыков и перейти к идеологии развития, на основе личностно-ориентированной модели образования. Ведущую роль должны играть творческие методы обучения. В арсенале инновационных педагогических средств и методов особое место занимает исследовательская творческая деятельность.</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xml:space="preserve">При реализации технологии исследовательской деятельности учащегося необходимо ясно представлять главные отличия проекта </w:t>
      </w:r>
      <w:proofErr w:type="gramStart"/>
      <w:r w:rsidRPr="0092779D">
        <w:rPr>
          <w:rFonts w:eastAsia="Times New Roman"/>
          <w:sz w:val="21"/>
          <w:szCs w:val="21"/>
          <w:lang w:eastAsia="ru-RU"/>
        </w:rPr>
        <w:t>от</w:t>
      </w:r>
      <w:proofErr w:type="gramEnd"/>
      <w:r w:rsidRPr="0092779D">
        <w:rPr>
          <w:rFonts w:eastAsia="Times New Roman"/>
          <w:sz w:val="21"/>
          <w:szCs w:val="21"/>
          <w:lang w:eastAsia="ru-RU"/>
        </w:rPr>
        <w:t xml:space="preserve"> исследовательского.</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xml:space="preserve">Проект - слово иноязычное, происходит оно от «латинского» — </w:t>
      </w:r>
      <w:proofErr w:type="spellStart"/>
      <w:r w:rsidRPr="0092779D">
        <w:rPr>
          <w:rFonts w:eastAsia="Times New Roman"/>
          <w:sz w:val="21"/>
          <w:szCs w:val="21"/>
          <w:lang w:eastAsia="ru-RU"/>
        </w:rPr>
        <w:t>projectus</w:t>
      </w:r>
      <w:proofErr w:type="spellEnd"/>
      <w:r w:rsidRPr="0092779D">
        <w:rPr>
          <w:rFonts w:eastAsia="Times New Roman"/>
          <w:sz w:val="21"/>
          <w:szCs w:val="21"/>
          <w:lang w:eastAsia="ru-RU"/>
        </w:rPr>
        <w:t xml:space="preserve">. Уже его прямой, буквальный перевод объясняет многое — «брошенный вперед». В современном русском языке слово «проект» имеет несколько весьма близких по смыслу значений. Так называют, во-первых — совокупность документов (расчетов, чертежей и др.), необходимых для создания какого-либо сооружения или изделия; во-вторых— </w:t>
      </w:r>
      <w:proofErr w:type="gramStart"/>
      <w:r w:rsidRPr="0092779D">
        <w:rPr>
          <w:rFonts w:eastAsia="Times New Roman"/>
          <w:sz w:val="21"/>
          <w:szCs w:val="21"/>
          <w:lang w:eastAsia="ru-RU"/>
        </w:rPr>
        <w:t>эт</w:t>
      </w:r>
      <w:proofErr w:type="gramEnd"/>
      <w:r w:rsidRPr="0092779D">
        <w:rPr>
          <w:rFonts w:eastAsia="Times New Roman"/>
          <w:sz w:val="21"/>
          <w:szCs w:val="21"/>
          <w:lang w:eastAsia="ru-RU"/>
        </w:rPr>
        <w:t>о может быть предварительный текст какого-либо документа и, наконец, третье значение — какой-либо замысел или план.</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В свою очередь проектирование, в наиболее упрощенном виде, можно рассматривать как процесс разработки и создания проекта (прототипа, прообраза, предполагаемого или возможного объекта или состояния).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«Исследовательское обучение» - особый подход к обучению, построенный на основе естественного стремления ребенка к самостоятельному изучению окружающего. Главная цель исследовательского обучения — формирование у учащегося способности самостоятельно,</w:t>
      </w:r>
      <w:r w:rsidR="00C97510">
        <w:rPr>
          <w:rFonts w:eastAsia="Times New Roman"/>
          <w:sz w:val="21"/>
          <w:szCs w:val="21"/>
          <w:lang w:eastAsia="ru-RU"/>
        </w:rPr>
        <w:t xml:space="preserve"> </w:t>
      </w:r>
      <w:r w:rsidRPr="0092779D">
        <w:rPr>
          <w:rFonts w:eastAsia="Times New Roman"/>
          <w:sz w:val="21"/>
          <w:szCs w:val="21"/>
          <w:lang w:eastAsia="ru-RU"/>
        </w:rPr>
        <w:t>творчески осваивать и перестраивать новые способы деятельности в любой сфере человеческой культуры.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Принципиальное отличие исследования от проектирования: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Исследование не предполагает создания какого-либо заранее планируемого объекта, даже его модели или прототипа.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sym w:font="Symbol" w:char="F020"/>
      </w:r>
      <w:r w:rsidRPr="0092779D">
        <w:rPr>
          <w:rFonts w:eastAsia="Times New Roman"/>
          <w:sz w:val="21"/>
          <w:szCs w:val="21"/>
          <w:lang w:eastAsia="ru-RU"/>
        </w:rPr>
        <w:t>Исследование — это, процесс поиска неизвестного, новых знаний, один из видов познавательной деятельности человека.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xml:space="preserve">Изучив материалы по данной теме, пришла к выводу, что ориентирована методика в большей степени на старшеклассников, чьи предметные интересы уже сформировались. А начальная школа всё-таки осталась немного в стороне, но ведь именно в начальной школе должен закладываться фундамент умений, знаний и </w:t>
      </w:r>
      <w:r w:rsidRPr="0092779D">
        <w:rPr>
          <w:rFonts w:eastAsia="Times New Roman"/>
          <w:sz w:val="21"/>
          <w:szCs w:val="21"/>
          <w:lang w:eastAsia="ru-RU"/>
        </w:rPr>
        <w:lastRenderedPageBreak/>
        <w:t>навыков активной, творческой, самостоятельной деятельности учащихся, приёмов анализа, синтеза и оценки результатов своей деятельности и исследовательская работа – один из важнейших путей в решении данной проблемы.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и “заразить” детей, показать им значимость их деятельности и вселить уверенность в своих силах, а так же привлечь родителей к участию в школьных делах своего ребёнка.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Роль родителей в исследовательской деятельности ребёнка огромна уже с момента рождения малыша.</w:t>
      </w:r>
      <w:r w:rsidR="00C76471">
        <w:rPr>
          <w:rFonts w:eastAsia="Times New Roman"/>
          <w:sz w:val="21"/>
          <w:szCs w:val="21"/>
          <w:lang w:eastAsia="ru-RU"/>
        </w:rPr>
        <w:t xml:space="preserve"> </w:t>
      </w:r>
      <w:r w:rsidRPr="0092779D">
        <w:rPr>
          <w:rFonts w:eastAsia="Times New Roman"/>
          <w:sz w:val="21"/>
          <w:szCs w:val="21"/>
          <w:lang w:eastAsia="ru-RU"/>
        </w:rPr>
        <w:t>Фундамент исследовательского поведения — психическая потребность в поисковой активности. Она выступает в качестве мотива — двигателя, который запускает и заставляет работать механизм исследовательского поведения. В основе поисковой активности — безусловный рефлекс, получивший от своего первооткрывателя И.П. Павлова наименование «ориентировочно-исследовательский рефлекс» или «рефлекс что такое?».</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xml:space="preserve"> Самый естественный образ действий грудного ребёнка (как и далее) – это исследование (окружающей обстановки, звуков, предметов, возможностей своего тела, голоса, эмоциональных проявлений…). Если родители сумели поддержать интерес к этим исследованиям, откликнулись на призыв ребёнка к совместной деятельности, не оттолкнули его от себя, поделились, при необходимости, своим опытом, знаниями, оставляя приоритетными самостоятельные исследования детей, то такой ребёнок к школе разовьёт свой исследовательский интерес и будет готов отправиться в “путешествие за знаниями”. В </w:t>
      </w:r>
      <w:proofErr w:type="spellStart"/>
      <w:r w:rsidRPr="0092779D">
        <w:rPr>
          <w:rFonts w:eastAsia="Times New Roman"/>
          <w:sz w:val="21"/>
          <w:szCs w:val="21"/>
          <w:lang w:eastAsia="ru-RU"/>
        </w:rPr>
        <w:t>предшкольный</w:t>
      </w:r>
      <w:proofErr w:type="spellEnd"/>
      <w:r w:rsidRPr="0092779D">
        <w:rPr>
          <w:rFonts w:eastAsia="Times New Roman"/>
          <w:sz w:val="21"/>
          <w:szCs w:val="21"/>
          <w:lang w:eastAsia="ru-RU"/>
        </w:rPr>
        <w:t xml:space="preserve"> период почти все здоровые дети проявляют интерес ко всему, что видят и слышат (примером могут служить их бесконечные “как?”, “зачем?” и “почему?”). Умные родители не отталкивают детей (“отстань”, “не знаю!”, “как ты надоел со своими вопросами!”, “когда ты только помолчишь!”), но и не дают прямых ответов, а пытаются натолкнуть ребёнка на самостоятельные наблюдения, размышления, на формулирование интересующего их понятия, иногда показывая, как это нужно делать</w:t>
      </w:r>
      <w:proofErr w:type="gramStart"/>
      <w:r w:rsidRPr="0092779D">
        <w:rPr>
          <w:rFonts w:eastAsia="Times New Roman"/>
          <w:sz w:val="21"/>
          <w:szCs w:val="21"/>
          <w:lang w:eastAsia="ru-RU"/>
        </w:rPr>
        <w:t xml:space="preserve"> Э</w:t>
      </w:r>
      <w:proofErr w:type="gramEnd"/>
      <w:r w:rsidRPr="0092779D">
        <w:rPr>
          <w:rFonts w:eastAsia="Times New Roman"/>
          <w:sz w:val="21"/>
          <w:szCs w:val="21"/>
          <w:lang w:eastAsia="ru-RU"/>
        </w:rPr>
        <w:t>то и есть начало формирования личности исследователя.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xml:space="preserve"> Приходя в школу, сталкиваясь с определенной умственной нагрузкой, непривычные к интеллектуальному труду ученики (или ученики с повышенной утомляемостью), быстро устают “думать” и начинают “экранировать” “лишние” знания, оставляя только необходимый минимум для себя (закон энергосбережения). Так формируются здоровые “середнячки”, которые не хотят знать больше того, о чем могут спросить завтра на уроке. </w:t>
      </w:r>
      <w:proofErr w:type="gramStart"/>
      <w:r w:rsidRPr="0092779D">
        <w:rPr>
          <w:rFonts w:eastAsia="Times New Roman"/>
          <w:sz w:val="21"/>
          <w:szCs w:val="21"/>
          <w:lang w:eastAsia="ru-RU"/>
        </w:rPr>
        <w:t>Интеллектуально тренированным учащимся тех знаний и заданий, которые дают в школе, для полной нагрузки не хватает, они либо находят себе эту нагрузку дома (при помощи родителей), либо в кружках, либо начинают “тосковать”, постепенно теряют интерес к учёбе и переходят в разряд “шалунов” (им скучно на уроке, когда все задания выполнены), они отвлекают учителя и учеников, получают записи в дневник о</w:t>
      </w:r>
      <w:proofErr w:type="gramEnd"/>
      <w:r w:rsidRPr="0092779D">
        <w:rPr>
          <w:rFonts w:eastAsia="Times New Roman"/>
          <w:sz w:val="21"/>
          <w:szCs w:val="21"/>
          <w:lang w:eastAsia="ru-RU"/>
        </w:rPr>
        <w:t xml:space="preserve"> плохом </w:t>
      </w:r>
      <w:proofErr w:type="gramStart"/>
      <w:r w:rsidRPr="0092779D">
        <w:rPr>
          <w:rFonts w:eastAsia="Times New Roman"/>
          <w:sz w:val="21"/>
          <w:szCs w:val="21"/>
          <w:lang w:eastAsia="ru-RU"/>
        </w:rPr>
        <w:t>поведении</w:t>
      </w:r>
      <w:proofErr w:type="gramEnd"/>
      <w:r w:rsidRPr="0092779D">
        <w:rPr>
          <w:rFonts w:eastAsia="Times New Roman"/>
          <w:sz w:val="21"/>
          <w:szCs w:val="21"/>
          <w:lang w:eastAsia="ru-RU"/>
        </w:rPr>
        <w:t xml:space="preserve"> и постепенно могут перейти в разряд даже не “хорошистов”, а “способных, но ленивых.</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Поэтому с первого класса необходимо  пытаться вовлекать  учащихся в мини-исследования, включать этот вид деятельности во все образовательные области начальной школы.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В первом и втором классе работы имеют коллективный характер, тематика определяется учителем, но каждый ученик вносит свой вклад в общую работу, это приучает детей работать в коллективе, ставить общие интересы выше своих.</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В третьем и четвёртом классе многие ученики уже знают, какой предмет им интересен, могут сами выбрать тему исследования. Учитель может и должен лишь “подтолкнуть” их к правильному выбору, попросив ответить на следующие вопросы:</w:t>
      </w:r>
    </w:p>
    <w:p w:rsidR="0092779D" w:rsidRPr="0092779D" w:rsidRDefault="0092779D" w:rsidP="005E0586">
      <w:pPr>
        <w:spacing w:before="100" w:beforeAutospacing="1" w:after="100" w:afterAutospacing="1"/>
        <w:rPr>
          <w:rFonts w:eastAsia="Times New Roman"/>
          <w:lang w:eastAsia="ru-RU"/>
        </w:rPr>
      </w:pPr>
      <w:r w:rsidRPr="0092779D">
        <w:rPr>
          <w:rFonts w:eastAsia="Times New Roman"/>
          <w:sz w:val="21"/>
          <w:szCs w:val="21"/>
          <w:lang w:eastAsia="ru-RU"/>
        </w:rPr>
        <w:t>Что мне интересно больше всего?</w:t>
      </w:r>
      <w:r w:rsidRPr="0092779D">
        <w:rPr>
          <w:rFonts w:eastAsia="Times New Roman"/>
          <w:sz w:val="21"/>
          <w:szCs w:val="21"/>
          <w:lang w:eastAsia="ru-RU"/>
        </w:rPr>
        <w:br/>
        <w:t>Чем я хочу заниматься в первую очередь?</w:t>
      </w:r>
      <w:r w:rsidRPr="0092779D">
        <w:rPr>
          <w:rFonts w:eastAsia="Times New Roman"/>
          <w:sz w:val="21"/>
          <w:szCs w:val="21"/>
          <w:lang w:eastAsia="ru-RU"/>
        </w:rPr>
        <w:br/>
        <w:t>Чем я чаще всего занимаюсь в свободное время?</w:t>
      </w:r>
      <w:r w:rsidRPr="0092779D">
        <w:rPr>
          <w:rFonts w:eastAsia="Times New Roman"/>
          <w:sz w:val="21"/>
          <w:szCs w:val="21"/>
          <w:lang w:eastAsia="ru-RU"/>
        </w:rPr>
        <w:br/>
        <w:t>О чём хотелось бы узнать как можно больше?</w:t>
      </w:r>
      <w:r w:rsidRPr="0092779D">
        <w:rPr>
          <w:rFonts w:eastAsia="Times New Roman"/>
          <w:sz w:val="21"/>
          <w:szCs w:val="21"/>
          <w:lang w:eastAsia="ru-RU"/>
        </w:rPr>
        <w:br/>
        <w:t>Чем я мог бы гордиться?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Ответив на эти вопросы, ребенок может получить совет учителя, какую тему исследования можно выбрать. Тема может быть:</w:t>
      </w:r>
    </w:p>
    <w:p w:rsidR="0092779D" w:rsidRPr="0092779D" w:rsidRDefault="0092779D" w:rsidP="0092779D">
      <w:pPr>
        <w:spacing w:before="100" w:beforeAutospacing="1" w:after="100" w:afterAutospacing="1"/>
        <w:jc w:val="both"/>
        <w:rPr>
          <w:rFonts w:eastAsia="Times New Roman"/>
          <w:lang w:eastAsia="ru-RU"/>
        </w:rPr>
      </w:pPr>
      <w:proofErr w:type="gramStart"/>
      <w:r w:rsidRPr="0092779D">
        <w:rPr>
          <w:rFonts w:eastAsia="Times New Roman"/>
          <w:sz w:val="21"/>
          <w:szCs w:val="21"/>
          <w:lang w:eastAsia="ru-RU"/>
        </w:rPr>
        <w:lastRenderedPageBreak/>
        <w:t>фантастической</w:t>
      </w:r>
      <w:proofErr w:type="gramEnd"/>
      <w:r w:rsidRPr="0092779D">
        <w:rPr>
          <w:rFonts w:eastAsia="Times New Roman"/>
          <w:sz w:val="21"/>
          <w:szCs w:val="21"/>
          <w:lang w:eastAsia="ru-RU"/>
        </w:rPr>
        <w:t xml:space="preserve"> (ребенок выдвигает какую-то фантастическую гипотезу);</w:t>
      </w:r>
      <w:r w:rsidRPr="0092779D">
        <w:rPr>
          <w:rFonts w:eastAsia="Times New Roman"/>
          <w:sz w:val="21"/>
          <w:szCs w:val="21"/>
          <w:lang w:eastAsia="ru-RU"/>
        </w:rPr>
        <w:br/>
        <w:t>экспериментальной;</w:t>
      </w:r>
      <w:r w:rsidRPr="0092779D">
        <w:rPr>
          <w:rFonts w:eastAsia="Times New Roman"/>
          <w:sz w:val="21"/>
          <w:szCs w:val="21"/>
          <w:lang w:eastAsia="ru-RU"/>
        </w:rPr>
        <w:br/>
        <w:t>изобретательской;</w:t>
      </w:r>
      <w:r w:rsidRPr="0092779D">
        <w:rPr>
          <w:rFonts w:eastAsia="Times New Roman"/>
          <w:sz w:val="21"/>
          <w:szCs w:val="21"/>
          <w:lang w:eastAsia="ru-RU"/>
        </w:rPr>
        <w:br/>
        <w:t>теоретической.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Исследовательская деятельность заставляет и приучает детей работать с книгой, газетой, журналом, что в наше время очень важно, потому что по собственному опыту и, основываясь на мнении коллег, я знаю, дети в лучшем случае читают только учебники. Они не хотят читать не только дополнительную литературу по предметам, но и увлекательные произведения литературы и периодической печати. Дети увлечены компьютером, Интернет заменяет друзей, улицу и даже реальный мир.</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Ребята  могут вести себя по-разному: одни с каким-то азартом активно ищут информацию для своих исследований по библиотекам, другие втягивают в свою работу родителей, но есть и такие, которых приходится брать в “помощники”, обращаясь к ним с просьбой о помощи. Ребенок, чувствуя свою значимость, старается помочь учителю и вовлекается в исследовательскую работу.</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При организации исследования предлагаю учащимся следующий план работы: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Тема исследовательской работы.</w:t>
      </w:r>
      <w:r w:rsidR="00C76471">
        <w:rPr>
          <w:rFonts w:eastAsia="Times New Roman"/>
          <w:sz w:val="21"/>
          <w:szCs w:val="21"/>
          <w:lang w:eastAsia="ru-RU"/>
        </w:rPr>
        <w:t xml:space="preserve"> </w:t>
      </w:r>
      <w:r w:rsidRPr="0092779D">
        <w:rPr>
          <w:rFonts w:eastAsia="Times New Roman"/>
          <w:sz w:val="21"/>
          <w:szCs w:val="21"/>
          <w:lang w:eastAsia="ru-RU"/>
        </w:rPr>
        <w:t>Как будет называться мое исследование?</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Введение.</w:t>
      </w:r>
      <w:r w:rsidR="00C76471">
        <w:rPr>
          <w:rFonts w:eastAsia="Times New Roman"/>
          <w:sz w:val="21"/>
          <w:szCs w:val="21"/>
          <w:lang w:eastAsia="ru-RU"/>
        </w:rPr>
        <w:t xml:space="preserve"> </w:t>
      </w:r>
      <w:r w:rsidRPr="0092779D">
        <w:rPr>
          <w:rFonts w:eastAsia="Times New Roman"/>
          <w:sz w:val="21"/>
          <w:szCs w:val="21"/>
          <w:lang w:eastAsia="ru-RU"/>
        </w:rPr>
        <w:t>Актуальность проблемы. В чем необходимость моей работы?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Цель. Что я хочу исследовать?</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Гипотеза исследования. Для чего я хочу провести исследование?</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Задачи исследования.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Дата и место проведения моего исследования.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Методика работы. Каким образом я проводил исследование?</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Описание работы.</w:t>
      </w:r>
      <w:r w:rsidR="005E0586">
        <w:rPr>
          <w:rFonts w:eastAsia="Times New Roman"/>
          <w:sz w:val="21"/>
          <w:szCs w:val="21"/>
          <w:lang w:eastAsia="ru-RU"/>
        </w:rPr>
        <w:t xml:space="preserve"> </w:t>
      </w:r>
      <w:r w:rsidRPr="0092779D">
        <w:rPr>
          <w:rFonts w:eastAsia="Times New Roman"/>
          <w:sz w:val="21"/>
          <w:szCs w:val="21"/>
          <w:lang w:eastAsia="ru-RU"/>
        </w:rPr>
        <w:t>Мои результаты исследования.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Выводы.</w:t>
      </w:r>
      <w:r w:rsidR="005E0586">
        <w:rPr>
          <w:rFonts w:eastAsia="Times New Roman"/>
          <w:sz w:val="21"/>
          <w:szCs w:val="21"/>
          <w:lang w:eastAsia="ru-RU"/>
        </w:rPr>
        <w:t xml:space="preserve"> </w:t>
      </w:r>
      <w:r w:rsidRPr="0092779D">
        <w:rPr>
          <w:rFonts w:eastAsia="Times New Roman"/>
          <w:sz w:val="21"/>
          <w:szCs w:val="21"/>
          <w:lang w:eastAsia="ru-RU"/>
        </w:rPr>
        <w:t>Выполнил ли я то, что задумал? Что оказалось трудным в моем исследовании, чего не удалось выполнить.</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Использованная литература.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Обычно в исследовательской работе:</w:t>
      </w:r>
    </w:p>
    <w:p w:rsidR="0092779D" w:rsidRPr="0092779D" w:rsidRDefault="0092779D" w:rsidP="00F52C42">
      <w:pPr>
        <w:spacing w:before="100" w:beforeAutospacing="1" w:after="100" w:afterAutospacing="1"/>
        <w:rPr>
          <w:rFonts w:eastAsia="Times New Roman"/>
          <w:lang w:eastAsia="ru-RU"/>
        </w:rPr>
      </w:pPr>
      <w:r w:rsidRPr="0092779D">
        <w:rPr>
          <w:rFonts w:eastAsia="Times New Roman"/>
          <w:sz w:val="21"/>
          <w:szCs w:val="21"/>
          <w:lang w:eastAsia="ru-RU"/>
        </w:rPr>
        <w:t>1/3 времени занимает правильная формулировка темы и цели исследования, а также выбор или отработка его методики;</w:t>
      </w:r>
      <w:r w:rsidRPr="0092779D">
        <w:rPr>
          <w:rFonts w:eastAsia="Times New Roman"/>
          <w:sz w:val="21"/>
          <w:szCs w:val="21"/>
          <w:lang w:eastAsia="ru-RU"/>
        </w:rPr>
        <w:br/>
        <w:t>1/3 времени затрачивается на сбор материала;</w:t>
      </w:r>
      <w:r w:rsidRPr="0092779D">
        <w:rPr>
          <w:rFonts w:eastAsia="Times New Roman"/>
          <w:sz w:val="21"/>
          <w:szCs w:val="21"/>
          <w:lang w:eastAsia="ru-RU"/>
        </w:rPr>
        <w:br/>
        <w:t>не менее 1/3 времени уходит на его обработку, обобщение, написание текста.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Работа начинается с обсуждения алгоритма проектирования.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Алгоритм проектирования: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выбор темы проекта;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актуальность проекта, постановка цели, задач;</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анализ исходной системы, выявление проблем, противоречия;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формирование гипотезы;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планирование и разработка исследовательских действий;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lastRenderedPageBreak/>
        <w:t>·         сбор данных (накопление фактов, наблюдений, доказательств), их анализ и синтез;</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подготовка и написание работы;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оценка проекта экспертами (практическая проверка);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последействие – устранение недостатков в проекте, оформление;</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выступление, защита проекта.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Рассмотрим основные шаги написания проекта.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1. Выбор темы проекта.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В подготовительный период рекомендуется собрать как можно больше информации о предмете изучения путем знакомства с литературой или обсуждения темы со специалистами. Важнейшее основание для выбора темы исследования – наличие какого-либо противоречия или отсутствия объективных данных.</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Формулировка темы и содержания проекта должны предполагать:</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интеграцию наук и различных областей практической деятельности;</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практическую ориентацию целей, задач и содержания работы;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предметно-объектный принцип исследования;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практическую значимость результатов проекта.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2. Постановка цели и задач.</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Успех любой работы в первую очередь зависит от того, насколько ясно сформулированы её цель и задачи. Цель работы должна быть конкретной, четко сформулированной,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чтобы ясно выделить вопрос, на который мы хотим получить ответ. Цель должна быть доступна для конкретного исследования. Не следует рассматривать глобальные проблемы, нужно вести работу в узком направлении.</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xml:space="preserve">Следует различать, что цель и задача – не </w:t>
      </w:r>
      <w:proofErr w:type="gramStart"/>
      <w:r w:rsidRPr="0092779D">
        <w:rPr>
          <w:rFonts w:eastAsia="Times New Roman"/>
          <w:sz w:val="21"/>
          <w:szCs w:val="21"/>
          <w:lang w:eastAsia="ru-RU"/>
        </w:rPr>
        <w:t>одно и тоже</w:t>
      </w:r>
      <w:proofErr w:type="gramEnd"/>
      <w:r w:rsidRPr="0092779D">
        <w:rPr>
          <w:rFonts w:eastAsia="Times New Roman"/>
          <w:sz w:val="21"/>
          <w:szCs w:val="21"/>
          <w:lang w:eastAsia="ru-RU"/>
        </w:rPr>
        <w:t>: цель – существенно шире задачи. Задач может быть много, они всегда конкретны, включают все существенные детали, требующие разрешения в процессе работы – подбор литературных источников и их проработка, освоение методик исследования, знакомство с объектом и т.п. Цель работы вытекает из предложенной темы, а задачи соответствуют сформулированной цели. Формулировка задач исследования тоже довольно сложное и трудоёмкое дело. Исследователю необходимо четко сформулировать, для чего делается работа, что надо наблюдать и выяснить, что хотелось бы узнать. Вопросы, которые ставятся в задачах, должны предполагать однозначный ответ. Условно возможные задачи (по задаваемым вопросам) можно подразделить на следующие типы:</w:t>
      </w:r>
    </w:p>
    <w:p w:rsidR="0092779D" w:rsidRPr="0092779D" w:rsidRDefault="0092779D" w:rsidP="00F52C42">
      <w:pPr>
        <w:spacing w:before="100" w:beforeAutospacing="1" w:after="100" w:afterAutospacing="1"/>
        <w:rPr>
          <w:rFonts w:eastAsia="Times New Roman"/>
          <w:lang w:eastAsia="ru-RU"/>
        </w:rPr>
      </w:pPr>
      <w:proofErr w:type="gramStart"/>
      <w:r w:rsidRPr="0092779D">
        <w:rPr>
          <w:rFonts w:eastAsia="Times New Roman"/>
          <w:sz w:val="21"/>
          <w:szCs w:val="21"/>
          <w:lang w:eastAsia="ru-RU"/>
        </w:rPr>
        <w:t>– количественные задачи (отвечающие на вопрос “Сколько?”);</w:t>
      </w:r>
      <w:r w:rsidRPr="0092779D">
        <w:rPr>
          <w:rFonts w:eastAsia="Times New Roman"/>
          <w:sz w:val="21"/>
          <w:szCs w:val="21"/>
          <w:lang w:eastAsia="ru-RU"/>
        </w:rPr>
        <w:br/>
        <w:t>– количественные задачи на выявление связей между явлениями (“Какова связь?”);</w:t>
      </w:r>
      <w:r w:rsidRPr="0092779D">
        <w:rPr>
          <w:rFonts w:eastAsia="Times New Roman"/>
          <w:sz w:val="21"/>
          <w:szCs w:val="21"/>
          <w:lang w:eastAsia="ru-RU"/>
        </w:rPr>
        <w:br/>
        <w:t>– качественные задачи (отвечающие на вопрос “Есть ли?”);</w:t>
      </w:r>
      <w:r w:rsidRPr="0092779D">
        <w:rPr>
          <w:rFonts w:eastAsia="Times New Roman"/>
          <w:sz w:val="21"/>
          <w:szCs w:val="21"/>
          <w:lang w:eastAsia="ru-RU"/>
        </w:rPr>
        <w:br/>
        <w:t>– функциональные задачи (отвечающие на вопросы “Для чего?” или “Зачем?”);</w:t>
      </w:r>
      <w:r w:rsidRPr="0092779D">
        <w:rPr>
          <w:rFonts w:eastAsia="Times New Roman"/>
          <w:sz w:val="21"/>
          <w:szCs w:val="21"/>
          <w:lang w:eastAsia="ru-RU"/>
        </w:rPr>
        <w:br/>
        <w:t>– задачи на выявление механизмов (отвечающие на вопрос “Как?”);</w:t>
      </w:r>
      <w:r w:rsidRPr="0092779D">
        <w:rPr>
          <w:rFonts w:eastAsia="Times New Roman"/>
          <w:sz w:val="21"/>
          <w:szCs w:val="21"/>
          <w:lang w:eastAsia="ru-RU"/>
        </w:rPr>
        <w:br/>
        <w:t>– задачи на выявление причин явлений (отвечающие на вопрос “Почему?”).</w:t>
      </w:r>
      <w:proofErr w:type="gramEnd"/>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После того, как цель и задачи обсуждены, сформулированы и приняты, выбирается объект исследования. Необходимо, чтобы характеристики объекта соответствовали поставленным задачам, а ответ на поставленный вопрос можно было получить в обозримом будущем.</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3. Анализ литературы.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lastRenderedPageBreak/>
        <w:t>Следующий шаг в работе – анализ литературы по проблеме, включая детальное знакомство с объектом исследования. Подборка литературы для анализа – задача руководителя. Сведения, полученные из литературных источников, обсуждаются совместно исполнителями и руководителями работы. Литературный обзор позволяет школьникам познакомиться с состоянием проблемы. При анализе литературных данных обнаруживаются пробелы, часть которых исследователи – школьники могут восполнить в ходе работы.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Настало время сформулировать гипотезу, иными словами, определить предполагаемый результат.</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4. Методика исследования.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Методы исследования должны быть адекватны поставленным задачам. Это означает, что именно эта методика позволяет получить ожидаемый результат, тогда как любые другие приемы могут привести к ошибочным результатам. Выбранные методы работы (наблюдение, эксперимент, работа с литературными источниками и др.) должны быть простыми и доступными для школьников. Методически работу следует организовать таким образом, чтобы число наблюдений было достаточно велико. Предполагается обязательное использование основных приемов исследования:</w:t>
      </w:r>
    </w:p>
    <w:p w:rsidR="0092779D" w:rsidRPr="0092779D" w:rsidRDefault="0092779D" w:rsidP="00F52C42">
      <w:pPr>
        <w:spacing w:before="100" w:beforeAutospacing="1" w:after="100" w:afterAutospacing="1"/>
        <w:rPr>
          <w:rFonts w:eastAsia="Times New Roman"/>
          <w:lang w:eastAsia="ru-RU"/>
        </w:rPr>
      </w:pPr>
      <w:r w:rsidRPr="0092779D">
        <w:rPr>
          <w:rFonts w:eastAsia="Times New Roman"/>
          <w:sz w:val="21"/>
          <w:szCs w:val="21"/>
          <w:lang w:eastAsia="ru-RU"/>
        </w:rPr>
        <w:t>– интервью,</w:t>
      </w:r>
      <w:r w:rsidRPr="0092779D">
        <w:rPr>
          <w:rFonts w:eastAsia="Times New Roman"/>
          <w:sz w:val="21"/>
          <w:szCs w:val="21"/>
          <w:lang w:eastAsia="ru-RU"/>
        </w:rPr>
        <w:br/>
        <w:t>– опросы,</w:t>
      </w:r>
      <w:r w:rsidRPr="0092779D">
        <w:rPr>
          <w:rFonts w:eastAsia="Times New Roman"/>
          <w:sz w:val="21"/>
          <w:szCs w:val="21"/>
          <w:lang w:eastAsia="ru-RU"/>
        </w:rPr>
        <w:br/>
        <w:t>– обработка статистических и опытных данных.</w:t>
      </w:r>
    </w:p>
    <w:p w:rsidR="0092779D" w:rsidRPr="0092779D" w:rsidRDefault="0092779D" w:rsidP="00F52C42">
      <w:pPr>
        <w:spacing w:before="100" w:beforeAutospacing="1" w:after="100" w:afterAutospacing="1"/>
        <w:rPr>
          <w:rFonts w:eastAsia="Times New Roman"/>
          <w:lang w:eastAsia="ru-RU"/>
        </w:rPr>
      </w:pPr>
      <w:r w:rsidRPr="0092779D">
        <w:rPr>
          <w:rFonts w:eastAsia="Times New Roman"/>
          <w:sz w:val="21"/>
          <w:szCs w:val="21"/>
          <w:lang w:eastAsia="ru-RU"/>
        </w:rPr>
        <w:t>На этом этапе выполняются основные действия, направленные на решение проектной задачи:</w:t>
      </w:r>
    </w:p>
    <w:p w:rsidR="0092779D" w:rsidRPr="0092779D" w:rsidRDefault="0092779D" w:rsidP="00F52C42">
      <w:pPr>
        <w:spacing w:before="100" w:beforeAutospacing="1" w:after="100" w:afterAutospacing="1"/>
        <w:rPr>
          <w:rFonts w:eastAsia="Times New Roman"/>
          <w:lang w:eastAsia="ru-RU"/>
        </w:rPr>
      </w:pPr>
      <w:r w:rsidRPr="0092779D">
        <w:rPr>
          <w:rFonts w:eastAsia="Times New Roman"/>
          <w:sz w:val="21"/>
          <w:szCs w:val="21"/>
          <w:lang w:eastAsia="ru-RU"/>
        </w:rPr>
        <w:t>– поисковая и исследовательская работа по выбранным направлениям,</w:t>
      </w:r>
      <w:r w:rsidRPr="0092779D">
        <w:rPr>
          <w:rFonts w:eastAsia="Times New Roman"/>
          <w:sz w:val="21"/>
          <w:szCs w:val="21"/>
          <w:lang w:eastAsia="ru-RU"/>
        </w:rPr>
        <w:br/>
        <w:t>– сбор информации,</w:t>
      </w:r>
      <w:r w:rsidRPr="0092779D">
        <w:rPr>
          <w:rFonts w:eastAsia="Times New Roman"/>
          <w:sz w:val="21"/>
          <w:szCs w:val="21"/>
          <w:lang w:eastAsia="ru-RU"/>
        </w:rPr>
        <w:br/>
        <w:t>– решение промежуточных задач,</w:t>
      </w:r>
      <w:r w:rsidRPr="0092779D">
        <w:rPr>
          <w:rFonts w:eastAsia="Times New Roman"/>
          <w:sz w:val="21"/>
          <w:szCs w:val="21"/>
          <w:lang w:eastAsia="ru-RU"/>
        </w:rPr>
        <w:br/>
        <w:t>– анализ собранной информации.</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Сбор научных фактов требует выполнения некоторых определённых правил:</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Записи наблюдений делаются в специальных журналах или в полевом дневнике безотлагательно, как бы наблюдатель не надеялся на свою память. Чтобы избежать путаницы, записи должны быть полными. Допустимы лишь общепринятые в науке сокращения и условные знаки.</w:t>
      </w:r>
      <w:r w:rsidRPr="0092779D">
        <w:rPr>
          <w:rFonts w:eastAsia="Times New Roman"/>
          <w:sz w:val="21"/>
          <w:szCs w:val="21"/>
          <w:lang w:eastAsia="ru-RU"/>
        </w:rPr>
        <w:br/>
        <w:t>– Всякое исследование, по возможности, документируется не только записями, но и вещественными образцами. Это могут быть гербарий, коллекции, фото или видео изображение.</w:t>
      </w:r>
      <w:r w:rsidRPr="0092779D">
        <w:rPr>
          <w:rFonts w:eastAsia="Times New Roman"/>
          <w:sz w:val="21"/>
          <w:szCs w:val="21"/>
          <w:lang w:eastAsia="ru-RU"/>
        </w:rPr>
        <w:br/>
        <w:t>– Результаты каждого наблюдения, опыта или эксперимента должны быть воспроизводимыми, т.е. при повторении любого из проведенных экспериментов должны получиться сходные результаты.</w:t>
      </w:r>
      <w:r w:rsidRPr="0092779D">
        <w:rPr>
          <w:rFonts w:eastAsia="Times New Roman"/>
          <w:sz w:val="21"/>
          <w:szCs w:val="21"/>
          <w:lang w:eastAsia="ru-RU"/>
        </w:rPr>
        <w:br/>
        <w:t>– Полученные результаты должны быть однозначными и не давать возможности различного толкования.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5. Сбор материала и принципы работы с ним.</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Основной метод получения научных выводов – сравнение результатов наблюдений, опытов и экспериментов. Нельзя сравнивать данные наблюдений, проведенных в разных местах и в разные сезоны. Опыты, как правило, ставятся не менее</w:t>
      </w:r>
      <w:proofErr w:type="gramStart"/>
      <w:r w:rsidRPr="0092779D">
        <w:rPr>
          <w:rFonts w:eastAsia="Times New Roman"/>
          <w:sz w:val="21"/>
          <w:szCs w:val="21"/>
          <w:lang w:eastAsia="ru-RU"/>
        </w:rPr>
        <w:t>,</w:t>
      </w:r>
      <w:proofErr w:type="gramEnd"/>
      <w:r w:rsidRPr="0092779D">
        <w:rPr>
          <w:rFonts w:eastAsia="Times New Roman"/>
          <w:sz w:val="21"/>
          <w:szCs w:val="21"/>
          <w:lang w:eastAsia="ru-RU"/>
        </w:rPr>
        <w:t xml:space="preserve"> чем в двух вариантах. При этом тот из них, в котором условия остаются естественными или обычными, является контрольным. Чем сложнее характер условий, в которых протекает опыт (или ведутся наблюдения), тем больше </w:t>
      </w:r>
      <w:proofErr w:type="spellStart"/>
      <w:r w:rsidRPr="0092779D">
        <w:rPr>
          <w:rFonts w:eastAsia="Times New Roman"/>
          <w:sz w:val="21"/>
          <w:szCs w:val="21"/>
          <w:lang w:eastAsia="ru-RU"/>
        </w:rPr>
        <w:t>повторностей</w:t>
      </w:r>
      <w:proofErr w:type="spellEnd"/>
      <w:r w:rsidRPr="0092779D">
        <w:rPr>
          <w:rFonts w:eastAsia="Times New Roman"/>
          <w:sz w:val="21"/>
          <w:szCs w:val="21"/>
          <w:lang w:eastAsia="ru-RU"/>
        </w:rPr>
        <w:t xml:space="preserve"> должно быть. Если материал или площадь исследуемого объекта велики, пользуются методом проб или выборки материала. Выбор проб должен быть либо совершенно независим от исследователя, либо подчинен математической закономерности.</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При обработке собранных материалов (проб, наблюдений, опытов и т.д.) необходимо как можно более полно сравнивать полученные данные. Сведение их в таблицы или представление в графиках и диаграммах – самый наглядный и экономный способ обработки первичных данных. Все результаты, подлежащие обсуждению, должны отражать только собственные наблюдения и опыты. Сравнивать их можно (а иногда и необходимо) с данными, содержащимися в литературе с обязательной ссылкой на используемые источники.</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После того, как собранные материалы обработаны, проведено обсуждение полученных результатов, полезно вернуться к поставленным задачам и посмотреть решены ли они.</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lastRenderedPageBreak/>
        <w:t>Краткое изложение результатов работы, отвечающее на вопросы задач, – это выводы, к которым исследователь пришел в результате проведенных исследований. Формулируя выводы, необходимо помнить, что отрицательный результат – тоже результат, и его также следует отметить в выводах.</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Отчет о научно-исследовательской работе строится по тому же плану, что и научная статья. В изложении следует добиваться точности и общедоступности. Не следует злоупотреблять научными терминами, тем более, нельзя пользоваться словами, смысл которых не вполне ясен.</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Итогом исследовательской работы может быть выступление на детской конференции. В отличие от “взрослой” конференции, здесь необходимо создать “ситуацию успеха” для каждого школьника. Каждую работу, независимо от её качества, необходимо похвалить, чтобы у ребёнка возникло желание продолжать исследовательскую деятельность. Самому ребенку подготовиться к выступлению очень тяжело, здесь нужна помощь учителя и родителей. Даже очень хорошо подготовленные дети на публике теряются, очень помогает мультимедийное сопровождение, в котором стоит отразить основные моменты работы ребенка, а еще хорошо бы пригласить родителей, это успокоит ученика и укрепит связь семьи и школы.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xml:space="preserve">Презентация результатов работы над проектом готовится в виде своеобразного шоу, поэтому должна быть заранее продумана и спланирована. При подготовке и проведении презентации важно предусмотреть использование аудиовизуальных средств, продумать организацию пространства и способы активизации восприятия аудитории. Чаще других в настоящее время используется </w:t>
      </w:r>
      <w:proofErr w:type="spellStart"/>
      <w:r w:rsidRPr="0092779D">
        <w:rPr>
          <w:rFonts w:eastAsia="Times New Roman"/>
          <w:sz w:val="21"/>
          <w:szCs w:val="21"/>
          <w:lang w:eastAsia="ru-RU"/>
        </w:rPr>
        <w:t>мультимедиапроектор</w:t>
      </w:r>
      <w:proofErr w:type="spellEnd"/>
      <w:r w:rsidRPr="0092779D">
        <w:rPr>
          <w:rFonts w:eastAsia="Times New Roman"/>
          <w:sz w:val="21"/>
          <w:szCs w:val="21"/>
          <w:lang w:eastAsia="ru-RU"/>
        </w:rPr>
        <w:t>. Защита работы проходит обычно в течение 10 минут (7 минут на выступление, 3 минуты – ответы на вопросы), должна включать 10-12 слайдов. Прежде всего, представляются результаты исследования. Рисунки, графики, всегда зрелищнее таблиц или текста. Текст сопровождается иллюстративным материалом, слайды не дублируются. Выводы должны демонстрироваться достаточно долго, чтобы слушатели смогли внимательно с ними ознакомиться и обдумать.</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Перед презентацией педагог должен провести психологическую подготовку выступающих учащихся и аудитории.</w:t>
      </w:r>
    </w:p>
    <w:p w:rsidR="0092779D" w:rsidRPr="0092779D" w:rsidRDefault="0092779D" w:rsidP="0092779D">
      <w:pPr>
        <w:spacing w:before="100" w:beforeAutospacing="1" w:after="100" w:afterAutospacing="1"/>
        <w:jc w:val="both"/>
        <w:rPr>
          <w:rFonts w:eastAsia="Times New Roman"/>
          <w:lang w:eastAsia="ru-RU"/>
        </w:rPr>
      </w:pPr>
      <w:proofErr w:type="gramStart"/>
      <w:r w:rsidRPr="0092779D">
        <w:rPr>
          <w:rFonts w:eastAsia="Times New Roman"/>
          <w:sz w:val="21"/>
          <w:szCs w:val="21"/>
          <w:lang w:eastAsia="ru-RU"/>
        </w:rPr>
        <w:t>Использование исследовательского метода в практике преподавания и организации процесса познания младшего школьника имеет большое значение, т.к. позволяет обеспечить поисковую ориентацию учащихся, направленную на творческое развитие личности, накопление у учащихся достоверных конкретно-образных представлений об окружающей действительности, фактических знаний, которые являются основой для последующего их осознания, обогащения, раскрытия причин и взаимосвязей в окружающем детей мире.</w:t>
      </w:r>
      <w:proofErr w:type="gramEnd"/>
      <w:r w:rsidRPr="0092779D">
        <w:rPr>
          <w:rFonts w:eastAsia="Times New Roman"/>
          <w:sz w:val="21"/>
          <w:szCs w:val="21"/>
          <w:lang w:eastAsia="ru-RU"/>
        </w:rPr>
        <w:t xml:space="preserve"> В ходе реализации исследовательского метода на уроках младшие школьники овладевают рядом практических умений и навыков, выявляют характер и особенности объектов окружающей среды по их признакам и свойствам. В условиях правильной организации исследовательской деятельности дети незаметно для себя овладевают некоторыми нравственными нормами, усваивают моральные требования, у них развиваются нравственные чувства, закрепляются определённые формы поведения, т.е. формируются так называемые “нравственные привычки”. Трудолюбие, ответственность, самостоятельность, предприимчивость – такими качествами личности овладевают учащиеся в результате приобщения их к исследовательской работе. Выполняя исследования в группах, дети и сильные, и слабые имеют возможность развить лидерские качества. Участие в исследовательской деятельности повышает уверенность в себе, что позволяет успешнее учиться. Сколько радости испытывает ученик, когда он находится в поиске вместе с учителем. Что может быть интереснее для учителя, чем следить за работой мысли ребят, иногда направлять их по пути познания, а иногда и просто не мешать суметь вовремя отойти в сторону дать детям насладиться радостью своего открытия.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В  любой области познавательной активности можно найти тему для будущего исследования. Материалом для обсуждения может стать житейский случай, взаимоотношения, учебные интересы, хобби, личные проблемы и т.п. Из такой беседы должны появиться первые очертания будущей работы, ее неявно сформулированная цель. Часто учителя предлагают детям готовые темы и даже названия. Для учебного исследования это может подойти. Хорошо, если такая тема представляет реальный интерес для ученика. Но если это не так, то вся работа над исследованием, а иногда это длительная работа, превратится в тяжкую повинность. В этом случае мы можем не только не получить развитие познавательного потенциала, но и отбить охоту к исследовательской деятельности вообще. При этом надо иметь в виду, что и для учителя метод исследовательской деятельности является довольно трудоемкой технологией. Поэтому желательно не предлагать детям готовых тем исследования. Лучше предложить какую-либо проблему в самых общих чертах и дать детям возможность обсудить ее и домыслить, может быть, переформулировать или даже самостоятельно выбрать проблему, над которой им было бы интересно работать.</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lastRenderedPageBreak/>
        <w:t>Началом работы над проектом, побудительным стимулом к деятельности является наличие проблемы. Причем только проблема, имеющая личностную окраску, вызывающая интерес, вспышку любопытства заставляет человека действовать.</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Всякое исследование начинается с постановки проблемы. Деятельность по обнаружению проблем связана с самой сутью творческого мышления. В ходе развития познавательного процесса непрерывно возникают все новые и новые проблемные ситуации. Истоком, началом и причиной нового знания является незнание, проблема. До тех пор, пока не поставлена в ясной форме проблема, не может быть сознательной поисковой деятельности по преодолению указанных отрицательных моментов.</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xml:space="preserve"> Среди проблемных ситуаций можно различать </w:t>
      </w:r>
      <w:proofErr w:type="gramStart"/>
      <w:r w:rsidRPr="0092779D">
        <w:rPr>
          <w:rFonts w:eastAsia="Times New Roman"/>
          <w:sz w:val="21"/>
          <w:szCs w:val="21"/>
          <w:lang w:eastAsia="ru-RU"/>
        </w:rPr>
        <w:t>стандартные</w:t>
      </w:r>
      <w:proofErr w:type="gramEnd"/>
      <w:r w:rsidRPr="0092779D">
        <w:rPr>
          <w:rFonts w:eastAsia="Times New Roman"/>
          <w:sz w:val="21"/>
          <w:szCs w:val="21"/>
          <w:lang w:eastAsia="ru-RU"/>
        </w:rPr>
        <w:t xml:space="preserve"> (рутинные) и нестандартные (оригинальные, творческие). Суть первых заключается в том, что они дают знание, принципиально не отличающееся от имеющегося знания, а кроме того, в существующем арсенале науки имеются средства и методы разрешения проблем, порожденных этими ситуациями.</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Нестандартные проблемные ситуации характеризуются иными, противоположными признаками. Они проблематичны в двух отношениях. Во-первых, они содержат в себе какую-либо когнитивную проблему, т.е. проблему, относящуюся к самому объекту исследования, а во-вторых, проблемой для исследователя являются способы, методы и средства решения когнитивных проблем. Таким образом, ученый оказывается в ситуации неопределенности как по отношению к исследуемому объекту, так и по отношению к познавательным действиям с этим объектом.</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Проблемные ситуации чаще всего существуют в виде противоречий между теми или иными элементами знания, в виде парадоксов, антиномий, дилемм, в форме необъясненных фактов, выступают в качестве противоречий между потребностью в решении какой-либо проблемы и ограниченными возможностями наличного знания.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Научиться выявлять противоречия можно с помощью игр. Мы, взрослые, часто из лучших побуждений уводим детей от разрешения противоречий и конфликтов. Этим мы, с одной стороны, щадим и оберегаем нежную психику ребенка от стрессов, трудностей и комплексов, но, с другой стороны, мы лишаем его самостоятельности, возможности самовыражения, самоутверждения, самодвижения. Психологи считают это результатом педагогической безграмотности родителей и называют такое явление "</w:t>
      </w:r>
      <w:proofErr w:type="spellStart"/>
      <w:r w:rsidRPr="0092779D">
        <w:rPr>
          <w:rFonts w:eastAsia="Times New Roman"/>
          <w:sz w:val="21"/>
          <w:szCs w:val="21"/>
          <w:lang w:eastAsia="ru-RU"/>
        </w:rPr>
        <w:t>гиперопекой</w:t>
      </w:r>
      <w:proofErr w:type="spellEnd"/>
      <w:r w:rsidRPr="0092779D">
        <w:rPr>
          <w:rFonts w:eastAsia="Times New Roman"/>
          <w:sz w:val="21"/>
          <w:szCs w:val="21"/>
          <w:lang w:eastAsia="ru-RU"/>
        </w:rPr>
        <w:t>".</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Итак, начнем подведение детей к пониманию противоречия и к развитию мышления противоречиями серией игр "Наоборот".</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Наоборот - это с противоположной стороны, это противоположное утверждение, противоположности. Надо заметить, что "наоборот", не обязательно "против". Антонимы - это слова с противоположными значениями (бедный - богатый, горячо - холодно).</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Что может быть наоборот? По каким признакам наоборот?</w:t>
      </w:r>
    </w:p>
    <w:p w:rsidR="0092779D" w:rsidRPr="0092779D" w:rsidRDefault="005E0586" w:rsidP="005E0586">
      <w:pPr>
        <w:spacing w:before="100" w:beforeAutospacing="1" w:after="100" w:afterAutospacing="1"/>
        <w:rPr>
          <w:rFonts w:eastAsia="Times New Roman"/>
          <w:lang w:eastAsia="ru-RU"/>
        </w:rPr>
      </w:pPr>
      <w:r>
        <w:rPr>
          <w:rFonts w:eastAsia="Times New Roman"/>
          <w:sz w:val="21"/>
          <w:szCs w:val="21"/>
          <w:lang w:eastAsia="ru-RU"/>
        </w:rPr>
        <w:t>·  </w:t>
      </w:r>
      <w:r w:rsidR="0092779D" w:rsidRPr="0092779D">
        <w:rPr>
          <w:rFonts w:eastAsia="Times New Roman"/>
          <w:sz w:val="21"/>
          <w:szCs w:val="21"/>
          <w:lang w:eastAsia="ru-RU"/>
        </w:rPr>
        <w:t xml:space="preserve"> По свойствам (</w:t>
      </w:r>
      <w:proofErr w:type="gramStart"/>
      <w:r w:rsidR="0092779D" w:rsidRPr="0092779D">
        <w:rPr>
          <w:rFonts w:eastAsia="Times New Roman"/>
          <w:sz w:val="21"/>
          <w:szCs w:val="21"/>
          <w:lang w:eastAsia="ru-RU"/>
        </w:rPr>
        <w:t>мягкое</w:t>
      </w:r>
      <w:proofErr w:type="gramEnd"/>
      <w:r w:rsidR="0092779D" w:rsidRPr="0092779D">
        <w:rPr>
          <w:rFonts w:eastAsia="Times New Roman"/>
          <w:sz w:val="21"/>
          <w:szCs w:val="21"/>
          <w:lang w:eastAsia="ru-RU"/>
        </w:rPr>
        <w:t xml:space="preserve"> - твердое).</w:t>
      </w:r>
    </w:p>
    <w:p w:rsidR="0092779D" w:rsidRPr="0092779D" w:rsidRDefault="0092779D" w:rsidP="005E0586">
      <w:pPr>
        <w:spacing w:before="100" w:beforeAutospacing="1" w:after="100" w:afterAutospacing="1"/>
        <w:rPr>
          <w:rFonts w:eastAsia="Times New Roman"/>
          <w:lang w:eastAsia="ru-RU"/>
        </w:rPr>
      </w:pPr>
      <w:r w:rsidRPr="0092779D">
        <w:rPr>
          <w:rFonts w:eastAsia="Times New Roman"/>
          <w:sz w:val="21"/>
          <w:szCs w:val="21"/>
          <w:lang w:eastAsia="ru-RU"/>
        </w:rPr>
        <w:t>·  </w:t>
      </w:r>
      <w:r w:rsidR="005E0586">
        <w:rPr>
          <w:rFonts w:eastAsia="Times New Roman"/>
          <w:sz w:val="21"/>
          <w:szCs w:val="21"/>
          <w:lang w:eastAsia="ru-RU"/>
        </w:rPr>
        <w:t> </w:t>
      </w:r>
      <w:r w:rsidRPr="0092779D">
        <w:rPr>
          <w:rFonts w:eastAsia="Times New Roman"/>
          <w:sz w:val="21"/>
          <w:szCs w:val="21"/>
          <w:lang w:eastAsia="ru-RU"/>
        </w:rPr>
        <w:t>По размерам (большой - маленький).</w:t>
      </w:r>
    </w:p>
    <w:p w:rsidR="0092779D" w:rsidRPr="0092779D" w:rsidRDefault="005E0586" w:rsidP="005E0586">
      <w:pPr>
        <w:spacing w:before="100" w:beforeAutospacing="1" w:after="100" w:afterAutospacing="1"/>
        <w:rPr>
          <w:rFonts w:eastAsia="Times New Roman"/>
          <w:lang w:eastAsia="ru-RU"/>
        </w:rPr>
      </w:pPr>
      <w:r>
        <w:rPr>
          <w:rFonts w:eastAsia="Times New Roman"/>
          <w:sz w:val="21"/>
          <w:szCs w:val="21"/>
          <w:lang w:eastAsia="ru-RU"/>
        </w:rPr>
        <w:t>·   </w:t>
      </w:r>
      <w:r w:rsidR="0092779D" w:rsidRPr="0092779D">
        <w:rPr>
          <w:rFonts w:eastAsia="Times New Roman"/>
          <w:sz w:val="21"/>
          <w:szCs w:val="21"/>
          <w:lang w:eastAsia="ru-RU"/>
        </w:rPr>
        <w:t>По функции:</w:t>
      </w:r>
      <w:hyperlink r:id="rId5" w:history="1">
        <w:r w:rsidR="0092779D" w:rsidRPr="0092779D">
          <w:rPr>
            <w:rFonts w:eastAsia="Times New Roman"/>
            <w:color w:val="0000FF"/>
            <w:sz w:val="21"/>
            <w:szCs w:val="21"/>
            <w:u w:val="single"/>
            <w:lang w:eastAsia="ru-RU"/>
          </w:rPr>
          <w:t>.</w:t>
        </w:r>
      </w:hyperlink>
      <w:r w:rsidR="0092779D" w:rsidRPr="0092779D">
        <w:rPr>
          <w:rFonts w:eastAsia="Times New Roman"/>
          <w:sz w:val="21"/>
          <w:szCs w:val="21"/>
          <w:lang w:eastAsia="ru-RU"/>
        </w:rPr>
        <w:t xml:space="preserve"> Функция – </w:t>
      </w:r>
      <w:proofErr w:type="spellStart"/>
      <w:r w:rsidR="0092779D" w:rsidRPr="0092779D">
        <w:rPr>
          <w:rFonts w:eastAsia="Times New Roman"/>
          <w:sz w:val="21"/>
          <w:szCs w:val="21"/>
          <w:lang w:eastAsia="ru-RU"/>
        </w:rPr>
        <w:t>антифункция</w:t>
      </w:r>
      <w:proofErr w:type="spellEnd"/>
      <w:proofErr w:type="gramStart"/>
      <w:r w:rsidR="0092779D" w:rsidRPr="0092779D">
        <w:rPr>
          <w:rFonts w:eastAsia="Times New Roman"/>
          <w:sz w:val="21"/>
          <w:szCs w:val="21"/>
          <w:lang w:eastAsia="ru-RU"/>
        </w:rPr>
        <w:t xml:space="preserve"> ,</w:t>
      </w:r>
      <w:proofErr w:type="gramEnd"/>
      <w:r w:rsidR="0092779D" w:rsidRPr="0092779D">
        <w:rPr>
          <w:rFonts w:eastAsia="Times New Roman"/>
          <w:sz w:val="21"/>
          <w:szCs w:val="21"/>
          <w:lang w:eastAsia="ru-RU"/>
        </w:rPr>
        <w:t xml:space="preserve"> действие - </w:t>
      </w:r>
      <w:proofErr w:type="spellStart"/>
      <w:r w:rsidR="0092779D" w:rsidRPr="0092779D">
        <w:rPr>
          <w:rFonts w:eastAsia="Times New Roman"/>
          <w:sz w:val="21"/>
          <w:szCs w:val="21"/>
          <w:lang w:eastAsia="ru-RU"/>
        </w:rPr>
        <w:t>антидействие</w:t>
      </w:r>
      <w:proofErr w:type="spellEnd"/>
      <w:r w:rsidR="0092779D" w:rsidRPr="0092779D">
        <w:rPr>
          <w:rFonts w:eastAsia="Times New Roman"/>
          <w:sz w:val="21"/>
          <w:szCs w:val="21"/>
          <w:lang w:eastAsia="ru-RU"/>
        </w:rPr>
        <w:t xml:space="preserve"> (зажечь - погасить).</w:t>
      </w:r>
    </w:p>
    <w:p w:rsidR="0092779D" w:rsidRPr="0092779D" w:rsidRDefault="005E0586" w:rsidP="005E0586">
      <w:pPr>
        <w:spacing w:before="100" w:beforeAutospacing="1" w:after="100" w:afterAutospacing="1"/>
        <w:rPr>
          <w:rFonts w:eastAsia="Times New Roman"/>
          <w:lang w:eastAsia="ru-RU"/>
        </w:rPr>
      </w:pPr>
      <w:r>
        <w:rPr>
          <w:rFonts w:eastAsia="Times New Roman"/>
          <w:sz w:val="21"/>
          <w:szCs w:val="21"/>
          <w:lang w:eastAsia="ru-RU"/>
        </w:rPr>
        <w:t>·  </w:t>
      </w:r>
      <w:r w:rsidR="0092779D" w:rsidRPr="0092779D">
        <w:rPr>
          <w:rFonts w:eastAsia="Times New Roman"/>
          <w:sz w:val="21"/>
          <w:szCs w:val="21"/>
          <w:lang w:eastAsia="ru-RU"/>
        </w:rPr>
        <w:t xml:space="preserve"> По носителю функции и </w:t>
      </w:r>
      <w:proofErr w:type="spellStart"/>
      <w:r w:rsidR="0092779D" w:rsidRPr="0092779D">
        <w:rPr>
          <w:rFonts w:eastAsia="Times New Roman"/>
          <w:sz w:val="21"/>
          <w:szCs w:val="21"/>
          <w:lang w:eastAsia="ru-RU"/>
        </w:rPr>
        <w:t>антифункции</w:t>
      </w:r>
      <w:proofErr w:type="spellEnd"/>
      <w:r w:rsidR="0092779D" w:rsidRPr="0092779D">
        <w:rPr>
          <w:rFonts w:eastAsia="Times New Roman"/>
          <w:sz w:val="21"/>
          <w:szCs w:val="21"/>
          <w:lang w:eastAsia="ru-RU"/>
        </w:rPr>
        <w:t>. Система - антисистема (мел - тряпка, лампа - штора, якорь - паруса).</w:t>
      </w:r>
    </w:p>
    <w:p w:rsidR="0092779D" w:rsidRPr="0092779D" w:rsidRDefault="005E0586" w:rsidP="005E0586">
      <w:pPr>
        <w:spacing w:before="100" w:beforeAutospacing="1" w:after="100" w:afterAutospacing="1"/>
        <w:rPr>
          <w:rFonts w:eastAsia="Times New Roman"/>
          <w:lang w:eastAsia="ru-RU"/>
        </w:rPr>
      </w:pPr>
      <w:r>
        <w:rPr>
          <w:rFonts w:eastAsia="Times New Roman"/>
          <w:sz w:val="21"/>
          <w:szCs w:val="21"/>
          <w:lang w:eastAsia="ru-RU"/>
        </w:rPr>
        <w:t xml:space="preserve">·   </w:t>
      </w:r>
      <w:r w:rsidR="0092779D" w:rsidRPr="0092779D">
        <w:rPr>
          <w:rFonts w:eastAsia="Times New Roman"/>
          <w:sz w:val="21"/>
          <w:szCs w:val="21"/>
          <w:lang w:eastAsia="ru-RU"/>
        </w:rPr>
        <w:t>По характеру, по чувствам (</w:t>
      </w:r>
      <w:proofErr w:type="gramStart"/>
      <w:r w:rsidR="0092779D" w:rsidRPr="0092779D">
        <w:rPr>
          <w:rFonts w:eastAsia="Times New Roman"/>
          <w:sz w:val="21"/>
          <w:szCs w:val="21"/>
          <w:lang w:eastAsia="ru-RU"/>
        </w:rPr>
        <w:t>грустный</w:t>
      </w:r>
      <w:proofErr w:type="gramEnd"/>
      <w:r w:rsidR="0092779D" w:rsidRPr="0092779D">
        <w:rPr>
          <w:rFonts w:eastAsia="Times New Roman"/>
          <w:sz w:val="21"/>
          <w:szCs w:val="21"/>
          <w:lang w:eastAsia="ru-RU"/>
        </w:rPr>
        <w:t xml:space="preserve"> - радостный).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В результате игр "НАОБОРОТ" ребенок должен понять, что любое слово, любое понятие, любое свойство имеет хотя бы одно противоположное значение. Эти игры позволят приучить детей относиться к противоположностям, а потом и к противоречиям, спокойно, не бояться их. Теперь перечислим некоторые игровые упражнения:</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b/>
          <w:bCs/>
          <w:sz w:val="21"/>
          <w:szCs w:val="21"/>
          <w:lang w:eastAsia="ru-RU"/>
        </w:rPr>
        <w:t>1.Назови противоположное свойство.</w:t>
      </w:r>
      <w:r>
        <w:rPr>
          <w:rFonts w:eastAsia="Times New Roman"/>
          <w:b/>
          <w:bCs/>
          <w:sz w:val="21"/>
          <w:szCs w:val="21"/>
          <w:lang w:eastAsia="ru-RU"/>
        </w:rPr>
        <w:t xml:space="preserve"> </w:t>
      </w:r>
      <w:r w:rsidRPr="0092779D">
        <w:rPr>
          <w:rFonts w:eastAsia="Times New Roman"/>
          <w:b/>
          <w:bCs/>
          <w:sz w:val="21"/>
          <w:szCs w:val="21"/>
          <w:lang w:eastAsia="ru-RU"/>
        </w:rPr>
        <w:t xml:space="preserve">Иначе это упражнение можно назвать  - "Свойство -  </w:t>
      </w:r>
      <w:proofErr w:type="spellStart"/>
      <w:r w:rsidRPr="0092779D">
        <w:rPr>
          <w:rFonts w:eastAsia="Times New Roman"/>
          <w:b/>
          <w:bCs/>
          <w:sz w:val="21"/>
          <w:szCs w:val="21"/>
          <w:lang w:eastAsia="ru-RU"/>
        </w:rPr>
        <w:t>антисвойство</w:t>
      </w:r>
      <w:proofErr w:type="spellEnd"/>
      <w:r w:rsidRPr="0092779D">
        <w:rPr>
          <w:rFonts w:eastAsia="Times New Roman"/>
          <w:b/>
          <w:bCs/>
          <w:sz w:val="21"/>
          <w:szCs w:val="21"/>
          <w:lang w:eastAsia="ru-RU"/>
        </w:rPr>
        <w:t>".</w:t>
      </w:r>
    </w:p>
    <w:p w:rsidR="0092779D" w:rsidRPr="0092779D" w:rsidRDefault="0092779D" w:rsidP="0092779D">
      <w:pPr>
        <w:spacing w:before="100" w:beforeAutospacing="1" w:after="100" w:afterAutospacing="1"/>
        <w:jc w:val="both"/>
        <w:outlineLvl w:val="2"/>
        <w:rPr>
          <w:rFonts w:eastAsia="Times New Roman"/>
          <w:b/>
          <w:bCs/>
          <w:sz w:val="27"/>
          <w:szCs w:val="27"/>
          <w:lang w:eastAsia="ru-RU"/>
        </w:rPr>
      </w:pPr>
      <w:r w:rsidRPr="0092779D">
        <w:rPr>
          <w:rFonts w:eastAsia="Times New Roman"/>
          <w:b/>
          <w:bCs/>
          <w:sz w:val="21"/>
          <w:szCs w:val="21"/>
          <w:lang w:eastAsia="ru-RU"/>
        </w:rPr>
        <w:lastRenderedPageBreak/>
        <w:t>2. Назови предметы с противоположными свойствами.</w:t>
      </w:r>
    </w:p>
    <w:p w:rsidR="0092779D" w:rsidRPr="0092779D" w:rsidRDefault="0092779D" w:rsidP="0092779D">
      <w:pPr>
        <w:spacing w:before="100" w:beforeAutospacing="1" w:after="100" w:afterAutospacing="1"/>
        <w:jc w:val="both"/>
        <w:outlineLvl w:val="2"/>
        <w:rPr>
          <w:rFonts w:eastAsia="Times New Roman"/>
          <w:b/>
          <w:bCs/>
          <w:sz w:val="27"/>
          <w:szCs w:val="27"/>
          <w:lang w:eastAsia="ru-RU"/>
        </w:rPr>
      </w:pPr>
      <w:r w:rsidRPr="0092779D">
        <w:rPr>
          <w:rFonts w:eastAsia="Times New Roman"/>
          <w:b/>
          <w:bCs/>
          <w:sz w:val="21"/>
          <w:szCs w:val="21"/>
          <w:lang w:eastAsia="ru-RU"/>
        </w:rPr>
        <w:t>3. Назови противоположную функцию (функция-</w:t>
      </w:r>
      <w:proofErr w:type="spellStart"/>
      <w:r w:rsidRPr="0092779D">
        <w:rPr>
          <w:rFonts w:eastAsia="Times New Roman"/>
          <w:b/>
          <w:bCs/>
          <w:sz w:val="21"/>
          <w:szCs w:val="21"/>
          <w:lang w:eastAsia="ru-RU"/>
        </w:rPr>
        <w:t>антифункция</w:t>
      </w:r>
      <w:proofErr w:type="spellEnd"/>
      <w:r w:rsidRPr="0092779D">
        <w:rPr>
          <w:rFonts w:eastAsia="Times New Roman"/>
          <w:b/>
          <w:bCs/>
          <w:sz w:val="21"/>
          <w:szCs w:val="21"/>
          <w:lang w:eastAsia="ru-RU"/>
        </w:rPr>
        <w:t>).</w:t>
      </w:r>
    </w:p>
    <w:p w:rsidR="0092779D" w:rsidRPr="0092779D" w:rsidRDefault="0092779D" w:rsidP="0092779D">
      <w:pPr>
        <w:spacing w:before="100" w:beforeAutospacing="1" w:after="100" w:afterAutospacing="1"/>
        <w:jc w:val="both"/>
        <w:outlineLvl w:val="2"/>
        <w:rPr>
          <w:rFonts w:eastAsia="Times New Roman"/>
          <w:b/>
          <w:bCs/>
          <w:sz w:val="27"/>
          <w:szCs w:val="27"/>
          <w:lang w:eastAsia="ru-RU"/>
        </w:rPr>
      </w:pPr>
      <w:r w:rsidRPr="0092779D">
        <w:rPr>
          <w:rFonts w:eastAsia="Times New Roman"/>
          <w:b/>
          <w:bCs/>
          <w:sz w:val="21"/>
          <w:szCs w:val="21"/>
          <w:lang w:eastAsia="ru-RU"/>
        </w:rPr>
        <w:t>4. Назови предметы, выполняющие противоположные функции.</w:t>
      </w:r>
    </w:p>
    <w:p w:rsidR="0092779D" w:rsidRPr="0092779D" w:rsidRDefault="0092779D" w:rsidP="0092779D">
      <w:pPr>
        <w:spacing w:before="100" w:beforeAutospacing="1" w:after="100" w:afterAutospacing="1"/>
        <w:jc w:val="both"/>
        <w:outlineLvl w:val="2"/>
        <w:rPr>
          <w:rFonts w:eastAsia="Times New Roman"/>
          <w:b/>
          <w:bCs/>
          <w:sz w:val="27"/>
          <w:szCs w:val="27"/>
          <w:lang w:eastAsia="ru-RU"/>
        </w:rPr>
      </w:pPr>
      <w:r w:rsidRPr="0092779D">
        <w:rPr>
          <w:rFonts w:eastAsia="Times New Roman"/>
          <w:b/>
          <w:bCs/>
          <w:sz w:val="21"/>
          <w:szCs w:val="21"/>
          <w:lang w:eastAsia="ru-RU"/>
        </w:rPr>
        <w:t xml:space="preserve">5.  Совмести предметы по </w:t>
      </w:r>
      <w:proofErr w:type="spellStart"/>
      <w:r w:rsidRPr="0092779D">
        <w:rPr>
          <w:rFonts w:eastAsia="Times New Roman"/>
          <w:b/>
          <w:bCs/>
          <w:sz w:val="21"/>
          <w:szCs w:val="21"/>
          <w:lang w:eastAsia="ru-RU"/>
        </w:rPr>
        <w:t>антифункциям</w:t>
      </w:r>
      <w:proofErr w:type="spellEnd"/>
      <w:r w:rsidRPr="0092779D">
        <w:rPr>
          <w:rFonts w:eastAsia="Times New Roman"/>
          <w:b/>
          <w:bCs/>
          <w:sz w:val="21"/>
          <w:szCs w:val="21"/>
          <w:lang w:eastAsia="ru-RU"/>
        </w:rPr>
        <w:t>.</w:t>
      </w:r>
    </w:p>
    <w:p w:rsidR="0092779D" w:rsidRPr="0092779D" w:rsidRDefault="0092779D" w:rsidP="0092779D">
      <w:pPr>
        <w:spacing w:before="100" w:beforeAutospacing="1" w:after="100" w:afterAutospacing="1"/>
        <w:jc w:val="both"/>
        <w:outlineLvl w:val="2"/>
        <w:rPr>
          <w:rFonts w:eastAsia="Times New Roman"/>
          <w:b/>
          <w:bCs/>
          <w:sz w:val="27"/>
          <w:szCs w:val="27"/>
          <w:lang w:eastAsia="ru-RU"/>
        </w:rPr>
      </w:pPr>
      <w:r w:rsidRPr="0092779D">
        <w:rPr>
          <w:rFonts w:eastAsia="Times New Roman"/>
          <w:b/>
          <w:bCs/>
          <w:sz w:val="21"/>
          <w:szCs w:val="21"/>
          <w:lang w:eastAsia="ru-RU"/>
        </w:rPr>
        <w:t>6. Кто больше придумает антонимов самостоятельно.</w:t>
      </w:r>
    </w:p>
    <w:p w:rsidR="0092779D" w:rsidRPr="0092779D" w:rsidRDefault="0092779D" w:rsidP="0092779D">
      <w:pPr>
        <w:spacing w:before="100" w:beforeAutospacing="1" w:after="100" w:afterAutospacing="1"/>
        <w:jc w:val="both"/>
        <w:outlineLvl w:val="2"/>
        <w:rPr>
          <w:rFonts w:eastAsia="Times New Roman"/>
          <w:b/>
          <w:bCs/>
          <w:sz w:val="27"/>
          <w:szCs w:val="27"/>
          <w:lang w:eastAsia="ru-RU"/>
        </w:rPr>
      </w:pPr>
      <w:r w:rsidRPr="0092779D">
        <w:rPr>
          <w:rFonts w:eastAsia="Times New Roman"/>
          <w:b/>
          <w:bCs/>
          <w:sz w:val="21"/>
          <w:szCs w:val="21"/>
          <w:lang w:eastAsia="ru-RU"/>
        </w:rPr>
        <w:t>7. Назови предметы по заданному антониму.</w:t>
      </w:r>
    </w:p>
    <w:p w:rsidR="0092779D" w:rsidRPr="0092779D" w:rsidRDefault="0092779D" w:rsidP="0092779D">
      <w:pPr>
        <w:spacing w:before="100" w:beforeAutospacing="1" w:after="100" w:afterAutospacing="1"/>
        <w:jc w:val="both"/>
        <w:outlineLvl w:val="2"/>
        <w:rPr>
          <w:rFonts w:eastAsia="Times New Roman"/>
          <w:b/>
          <w:bCs/>
          <w:sz w:val="27"/>
          <w:szCs w:val="27"/>
          <w:lang w:eastAsia="ru-RU"/>
        </w:rPr>
      </w:pPr>
      <w:r w:rsidRPr="0092779D">
        <w:rPr>
          <w:rFonts w:eastAsia="Times New Roman"/>
          <w:b/>
          <w:bCs/>
          <w:sz w:val="21"/>
          <w:szCs w:val="21"/>
          <w:lang w:eastAsia="ru-RU"/>
        </w:rPr>
        <w:t>8.Назови антонимы по заданному предмету.</w:t>
      </w:r>
    </w:p>
    <w:p w:rsidR="0092779D" w:rsidRPr="0092779D" w:rsidRDefault="0092779D" w:rsidP="0092779D">
      <w:pPr>
        <w:spacing w:before="100" w:beforeAutospacing="1" w:after="100" w:afterAutospacing="1"/>
        <w:jc w:val="both"/>
        <w:outlineLvl w:val="2"/>
        <w:rPr>
          <w:rFonts w:eastAsia="Times New Roman"/>
          <w:b/>
          <w:bCs/>
          <w:sz w:val="27"/>
          <w:szCs w:val="27"/>
          <w:lang w:eastAsia="ru-RU"/>
        </w:rPr>
      </w:pPr>
      <w:r w:rsidRPr="0092779D">
        <w:rPr>
          <w:rFonts w:eastAsia="Times New Roman"/>
          <w:b/>
          <w:bCs/>
          <w:sz w:val="21"/>
          <w:szCs w:val="21"/>
          <w:lang w:eastAsia="ru-RU"/>
        </w:rPr>
        <w:t>9. Разрешение противоречий в сказках</w:t>
      </w:r>
      <w:proofErr w:type="gramStart"/>
      <w:r w:rsidRPr="0092779D">
        <w:rPr>
          <w:rFonts w:eastAsia="Times New Roman"/>
          <w:b/>
          <w:bCs/>
          <w:sz w:val="21"/>
          <w:szCs w:val="21"/>
          <w:lang w:eastAsia="ru-RU"/>
        </w:rPr>
        <w:t xml:space="preserve"> .</w:t>
      </w:r>
      <w:proofErr w:type="gramEnd"/>
      <w:r w:rsidRPr="0092779D">
        <w:rPr>
          <w:rFonts w:eastAsia="Times New Roman"/>
          <w:b/>
          <w:bCs/>
          <w:sz w:val="21"/>
          <w:szCs w:val="21"/>
          <w:lang w:eastAsia="ru-RU"/>
        </w:rPr>
        <w:t>(Читая детям сказки, акцентируйте внимание детей на том, как герои сказок выходят из затруднительных положений с волшебством и без волшебства).</w:t>
      </w:r>
    </w:p>
    <w:p w:rsidR="0092779D" w:rsidRPr="0092779D" w:rsidRDefault="0092779D" w:rsidP="0092779D">
      <w:pPr>
        <w:spacing w:before="100" w:beforeAutospacing="1" w:after="100" w:afterAutospacing="1"/>
        <w:jc w:val="both"/>
        <w:outlineLvl w:val="2"/>
        <w:rPr>
          <w:rFonts w:eastAsia="Times New Roman"/>
          <w:b/>
          <w:bCs/>
          <w:sz w:val="27"/>
          <w:szCs w:val="27"/>
          <w:lang w:eastAsia="ru-RU"/>
        </w:rPr>
      </w:pPr>
      <w:r w:rsidRPr="0092779D">
        <w:rPr>
          <w:rFonts w:eastAsia="Times New Roman"/>
          <w:b/>
          <w:bCs/>
          <w:sz w:val="21"/>
          <w:szCs w:val="21"/>
          <w:lang w:eastAsia="ru-RU"/>
        </w:rPr>
        <w:t>10. Игра "Хорошо - плохо"</w:t>
      </w:r>
      <w:r>
        <w:rPr>
          <w:rFonts w:eastAsia="Times New Roman"/>
          <w:b/>
          <w:bCs/>
          <w:sz w:val="21"/>
          <w:szCs w:val="21"/>
          <w:lang w:eastAsia="ru-RU"/>
        </w:rPr>
        <w:t xml:space="preserve"> (</w:t>
      </w:r>
      <w:r w:rsidRPr="0092779D">
        <w:rPr>
          <w:rFonts w:eastAsia="Times New Roman"/>
          <w:b/>
          <w:bCs/>
          <w:sz w:val="21"/>
          <w:szCs w:val="21"/>
          <w:lang w:eastAsia="ru-RU"/>
        </w:rPr>
        <w:t>Составление противоречий).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Ребенку задают серию наводящих вопросов, отвечая на которые, он САМОСТОЯТЕЛЬНО добивается понимания или решения задачи.</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Например,</w:t>
      </w:r>
      <w:r>
        <w:rPr>
          <w:rFonts w:eastAsia="Times New Roman"/>
          <w:sz w:val="21"/>
          <w:szCs w:val="21"/>
          <w:lang w:eastAsia="ru-RU"/>
        </w:rPr>
        <w:t xml:space="preserve"> </w:t>
      </w:r>
      <w:r w:rsidRPr="0092779D">
        <w:rPr>
          <w:rFonts w:eastAsia="Times New Roman"/>
          <w:sz w:val="21"/>
          <w:szCs w:val="21"/>
          <w:lang w:eastAsia="ru-RU"/>
        </w:rPr>
        <w:t>такая серия вопросов:</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1. Назовите предмет или действие (процесс), который Вы хотели бы улучшить. (Пусть дети назвали - "Рукавичка").</w:t>
      </w:r>
    </w:p>
    <w:p w:rsidR="0092779D" w:rsidRPr="0092779D" w:rsidRDefault="0092779D" w:rsidP="00F52C42">
      <w:pPr>
        <w:spacing w:before="100" w:beforeAutospacing="1" w:after="100" w:afterAutospacing="1"/>
        <w:rPr>
          <w:rFonts w:eastAsia="Times New Roman"/>
          <w:lang w:eastAsia="ru-RU"/>
        </w:rPr>
      </w:pPr>
      <w:r w:rsidRPr="0092779D">
        <w:rPr>
          <w:rFonts w:eastAsia="Times New Roman"/>
          <w:sz w:val="21"/>
          <w:szCs w:val="21"/>
          <w:lang w:eastAsia="ru-RU"/>
        </w:rPr>
        <w:t>·         Назовите хороши</w:t>
      </w:r>
      <w:proofErr w:type="gramStart"/>
      <w:r w:rsidRPr="0092779D">
        <w:rPr>
          <w:rFonts w:eastAsia="Times New Roman"/>
          <w:sz w:val="21"/>
          <w:szCs w:val="21"/>
          <w:lang w:eastAsia="ru-RU"/>
        </w:rPr>
        <w:t>е(</w:t>
      </w:r>
      <w:proofErr w:type="gramEnd"/>
      <w:r w:rsidRPr="0092779D">
        <w:rPr>
          <w:rFonts w:eastAsia="Times New Roman"/>
          <w:sz w:val="21"/>
          <w:szCs w:val="21"/>
          <w:lang w:eastAsia="ru-RU"/>
        </w:rPr>
        <w:t>плохие) свойства рукавички.</w:t>
      </w:r>
    </w:p>
    <w:p w:rsidR="0092779D" w:rsidRPr="0092779D" w:rsidRDefault="0092779D" w:rsidP="00F52C42">
      <w:pPr>
        <w:spacing w:before="100" w:beforeAutospacing="1" w:after="100" w:afterAutospacing="1"/>
        <w:rPr>
          <w:rFonts w:eastAsia="Times New Roman"/>
          <w:lang w:eastAsia="ru-RU"/>
        </w:rPr>
      </w:pPr>
      <w:r w:rsidRPr="0092779D">
        <w:rPr>
          <w:rFonts w:eastAsia="Times New Roman"/>
          <w:sz w:val="21"/>
          <w:szCs w:val="21"/>
          <w:lang w:eastAsia="ru-RU"/>
        </w:rPr>
        <w:t>·         Почему одни свойства Вы назвали хорошими, а другие плохими?</w:t>
      </w:r>
      <w:r w:rsidRPr="0092779D">
        <w:rPr>
          <w:rFonts w:eastAsia="Times New Roman"/>
          <w:sz w:val="21"/>
          <w:szCs w:val="21"/>
          <w:lang w:eastAsia="ru-RU"/>
        </w:rPr>
        <w:br/>
        <w:t>Скажите, есть что-то плохое в хороших качествах рукавички? Что плохого в том, что она теплая?</w:t>
      </w:r>
      <w:r w:rsidRPr="0092779D">
        <w:rPr>
          <w:rFonts w:eastAsia="Times New Roman"/>
          <w:sz w:val="21"/>
          <w:szCs w:val="21"/>
          <w:lang w:eastAsia="ru-RU"/>
        </w:rPr>
        <w:br/>
        <w:t>А как сказать одной фразой, что теплая рукавичка в одних условиях хорошо, а в других - плохо?</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Это трудный "переломный" момент. Если дети скажут: "Теплая рукавичка, это хорошо, потому что рука не мерзнет в морозы, но плохо, потому что жарко руке весной", - это значит, что Вы их далеко продвинули в понимании противоречия и плодотворно поиграли в игры "Хорошо - плохо". Поздравьте себя и детей, и возьмите с полки пирожок.</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xml:space="preserve">Если дети откажутся искать в </w:t>
      </w:r>
      <w:proofErr w:type="gramStart"/>
      <w:r w:rsidRPr="0092779D">
        <w:rPr>
          <w:rFonts w:eastAsia="Times New Roman"/>
          <w:sz w:val="21"/>
          <w:szCs w:val="21"/>
          <w:lang w:eastAsia="ru-RU"/>
        </w:rPr>
        <w:t>хорошем</w:t>
      </w:r>
      <w:proofErr w:type="gramEnd"/>
      <w:r w:rsidRPr="0092779D">
        <w:rPr>
          <w:rFonts w:eastAsia="Times New Roman"/>
          <w:sz w:val="21"/>
          <w:szCs w:val="21"/>
          <w:lang w:eastAsia="ru-RU"/>
        </w:rPr>
        <w:t xml:space="preserve"> плохое, то напомните им основное условие игры: "Во всем хорошем есть плохое, но и во всем плохом есть хорошее". Так что всё не так-то уж и безнадежно.</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Итак, не останавливайтесь и закрепляйте успех:</w:t>
      </w:r>
    </w:p>
    <w:p w:rsidR="0092779D" w:rsidRPr="0092779D" w:rsidRDefault="0092779D" w:rsidP="00F52C42">
      <w:pPr>
        <w:spacing w:before="100" w:beforeAutospacing="1" w:after="100" w:afterAutospacing="1"/>
        <w:rPr>
          <w:rFonts w:eastAsia="Times New Roman"/>
          <w:lang w:eastAsia="ru-RU"/>
        </w:rPr>
      </w:pPr>
      <w:r w:rsidRPr="0092779D">
        <w:rPr>
          <w:rFonts w:eastAsia="Times New Roman"/>
          <w:sz w:val="21"/>
          <w:szCs w:val="21"/>
          <w:lang w:eastAsia="ru-RU"/>
        </w:rPr>
        <w:t>·         Что плохого в том, что рукавичка мягкая?</w:t>
      </w:r>
      <w:r w:rsidRPr="0092779D">
        <w:rPr>
          <w:rFonts w:eastAsia="Times New Roman"/>
          <w:sz w:val="21"/>
          <w:szCs w:val="21"/>
          <w:lang w:eastAsia="ru-RU"/>
        </w:rPr>
        <w:br/>
        <w:t>Скажи это одной фразой.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2. Называйте предмет или событие и попросите детей ответить на следующие вопросы: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Какую функцию он предназначен выполнять?</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Какое противоречие он разрешает?</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Как еще можно разрешить это противоречие?</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Е.А. Резник предлагает следующую методику обучения детей - формулировать противоречия по "классической" форме: воспитатель называет одно состояние рассматриваемого объекта при его изменении и просит детей объяснить, что при этом хорошо, а что - плохо. Затем называется противоположное состояние того же объекта и опять - что хорошо, что плохо.</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lastRenderedPageBreak/>
        <w:t>Например:</w:t>
      </w:r>
      <w:r w:rsidRPr="0092779D">
        <w:rPr>
          <w:rFonts w:eastAsia="Times New Roman"/>
          <w:sz w:val="21"/>
          <w:szCs w:val="21"/>
          <w:lang w:eastAsia="ru-RU"/>
        </w:rPr>
        <w:br/>
        <w:t>выбираем объект - "ШКАФ".</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"Если шкаф большой, то это хорошо потому, что..., но одновременно плохо потому, что...".</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Дети продолжают:</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"Хорошо потому, что можно в нем прятаться от мамы".</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"Хорошо потому, что в нём помещается много разных вещей".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"Плохо потому, что ничего в нём не найдешь". И т.д.</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"Если шкаф маленький, то это хорошо потому, что ..., но одновременно плохо потому, что... ".</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Дети продолжают:</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"Хорошо потому, что с ним можно играть".</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"Хорошо потому, что он занимает мало места в комнате".</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"Плохо потому, что в нём мало полок и ящиков".</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Постановка вопросов в такой форме заставляет детей думать, свободно выражать свои мысли вслух, учит общению. Не забудьте детишек похваливать, это и для Вас не простая работа, а для детей тем более.</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Играйте в эту игру почаще. Помните? - "Учусь, уча". Создайте мотивацию и для детей.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Для развития исследовательской деятельности важно формировать умение задавать вопросы,</w:t>
      </w:r>
      <w:proofErr w:type="gramStart"/>
      <w:r w:rsidRPr="0092779D">
        <w:rPr>
          <w:rFonts w:eastAsia="Times New Roman"/>
          <w:sz w:val="21"/>
          <w:szCs w:val="21"/>
          <w:lang w:eastAsia="ru-RU"/>
        </w:rPr>
        <w:t xml:space="preserve"> ,</w:t>
      </w:r>
      <w:proofErr w:type="gramEnd"/>
      <w:r w:rsidRPr="0092779D">
        <w:rPr>
          <w:rFonts w:eastAsia="Times New Roman"/>
          <w:sz w:val="21"/>
          <w:szCs w:val="21"/>
          <w:lang w:eastAsia="ru-RU"/>
        </w:rPr>
        <w:t>умение классифицировать(по разным основаниям ,находить ошибки и давать их обоснование) давать определения понятиям(на основе работы с трудными словами ,с кроссвордами).На уроках надо применять задачи на развитие</w:t>
      </w:r>
      <w:r w:rsidR="00F52C42">
        <w:rPr>
          <w:rFonts w:eastAsia="Times New Roman"/>
          <w:sz w:val="21"/>
          <w:szCs w:val="21"/>
          <w:lang w:eastAsia="ru-RU"/>
        </w:rPr>
        <w:t xml:space="preserve"> </w:t>
      </w:r>
      <w:r w:rsidRPr="0092779D">
        <w:rPr>
          <w:rFonts w:eastAsia="Times New Roman"/>
          <w:sz w:val="21"/>
          <w:szCs w:val="21"/>
          <w:lang w:eastAsia="ru-RU"/>
        </w:rPr>
        <w:t>наблюдательности(общей и целевой).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Обучение основам исследовательской работы на начальном этапе позволяет переориентировать процесс развития интеллектуально-творческого потенциала личности ребенка на процесс саморазвития</w:t>
      </w:r>
      <w:r w:rsidR="00F52C42">
        <w:rPr>
          <w:rFonts w:eastAsia="Times New Roman"/>
          <w:sz w:val="21"/>
          <w:szCs w:val="21"/>
          <w:lang w:eastAsia="ru-RU"/>
        </w:rPr>
        <w:t>,</w:t>
      </w:r>
      <w:r w:rsidRPr="0092779D">
        <w:rPr>
          <w:rFonts w:eastAsia="Times New Roman"/>
          <w:sz w:val="21"/>
          <w:szCs w:val="21"/>
          <w:lang w:eastAsia="ru-RU"/>
        </w:rPr>
        <w:t xml:space="preserve"> и предполагает развитие познавате</w:t>
      </w:r>
      <w:bookmarkStart w:id="0" w:name="_GoBack"/>
      <w:bookmarkEnd w:id="0"/>
      <w:r w:rsidRPr="0092779D">
        <w:rPr>
          <w:rFonts w:eastAsia="Times New Roman"/>
          <w:sz w:val="21"/>
          <w:szCs w:val="21"/>
          <w:lang w:eastAsia="ru-RU"/>
        </w:rPr>
        <w:t>льных потребностей и способностей учеников, обучение школьников специальным знаниям для проведения самостоятельного исследования и проектирования, формирование у учеников и педагогов представления об исследовании как одном из ведущих способов учебной деятельности.</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       Литература:</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1. Федоровская Е.О. «Исследовательская деятельность учащихся как методика развития универсальных учебных умений»</w:t>
      </w:r>
    </w:p>
    <w:p w:rsidR="0092779D" w:rsidRPr="0092779D" w:rsidRDefault="0092779D" w:rsidP="0092779D">
      <w:pPr>
        <w:spacing w:before="100" w:beforeAutospacing="1" w:after="100" w:afterAutospacing="1"/>
        <w:jc w:val="both"/>
        <w:rPr>
          <w:rFonts w:eastAsia="Times New Roman"/>
          <w:lang w:eastAsia="ru-RU"/>
        </w:rPr>
      </w:pPr>
      <w:r w:rsidRPr="0092779D">
        <w:rPr>
          <w:rFonts w:eastAsia="Times New Roman"/>
          <w:sz w:val="21"/>
          <w:szCs w:val="21"/>
          <w:lang w:eastAsia="ru-RU"/>
        </w:rPr>
        <w:t>2. Кулик Е.Н. «Организация исследовательской деятельности учащихся в начальной школе» </w:t>
      </w:r>
    </w:p>
    <w:p w:rsidR="0092779D" w:rsidRDefault="0092779D" w:rsidP="0092779D">
      <w:pPr>
        <w:pStyle w:val="a3"/>
        <w:jc w:val="both"/>
      </w:pPr>
      <w:r>
        <w:rPr>
          <w:sz w:val="22"/>
          <w:szCs w:val="22"/>
        </w:rPr>
        <w:t>Любой исследовательский проект должен быть защищен. Для этого нужна подготовка. Подготовка к защите включает следующие этапы.</w:t>
      </w:r>
    </w:p>
    <w:p w:rsidR="0092779D" w:rsidRDefault="0092779D" w:rsidP="0092779D">
      <w:pPr>
        <w:pStyle w:val="a3"/>
        <w:jc w:val="both"/>
      </w:pPr>
      <w:r>
        <w:rPr>
          <w:b/>
          <w:bCs/>
          <w:sz w:val="22"/>
          <w:szCs w:val="22"/>
        </w:rPr>
        <w:t>1.Выделить из текста основные понятия и дать им определения:</w:t>
      </w:r>
    </w:p>
    <w:p w:rsidR="0092779D" w:rsidRDefault="0092779D" w:rsidP="0092779D">
      <w:pPr>
        <w:pStyle w:val="a3"/>
        <w:jc w:val="both"/>
      </w:pPr>
      <w:r>
        <w:rPr>
          <w:b/>
          <w:bCs/>
          <w:sz w:val="22"/>
          <w:szCs w:val="22"/>
        </w:rPr>
        <w:t>а) разъяснение посредством примера,</w:t>
      </w:r>
    </w:p>
    <w:p w:rsidR="0092779D" w:rsidRDefault="0092779D" w:rsidP="0092779D">
      <w:pPr>
        <w:pStyle w:val="a3"/>
        <w:jc w:val="both"/>
      </w:pPr>
      <w:r>
        <w:rPr>
          <w:b/>
          <w:bCs/>
          <w:sz w:val="22"/>
          <w:szCs w:val="22"/>
        </w:rPr>
        <w:t>б) описание,</w:t>
      </w:r>
    </w:p>
    <w:p w:rsidR="0092779D" w:rsidRDefault="0092779D" w:rsidP="0092779D">
      <w:pPr>
        <w:pStyle w:val="a3"/>
        <w:jc w:val="both"/>
      </w:pPr>
      <w:r>
        <w:rPr>
          <w:b/>
          <w:bCs/>
          <w:sz w:val="22"/>
          <w:szCs w:val="22"/>
        </w:rPr>
        <w:t>в) характеристика,</w:t>
      </w:r>
    </w:p>
    <w:p w:rsidR="0092779D" w:rsidRDefault="0092779D" w:rsidP="0092779D">
      <w:pPr>
        <w:pStyle w:val="a3"/>
        <w:jc w:val="both"/>
      </w:pPr>
      <w:r>
        <w:rPr>
          <w:b/>
          <w:bCs/>
          <w:sz w:val="22"/>
          <w:szCs w:val="22"/>
        </w:rPr>
        <w:lastRenderedPageBreak/>
        <w:t>г) сравнение,</w:t>
      </w:r>
    </w:p>
    <w:p w:rsidR="0092779D" w:rsidRDefault="0092779D" w:rsidP="0092779D">
      <w:pPr>
        <w:pStyle w:val="a3"/>
        <w:jc w:val="both"/>
      </w:pPr>
      <w:r>
        <w:rPr>
          <w:b/>
          <w:bCs/>
          <w:sz w:val="22"/>
          <w:szCs w:val="22"/>
        </w:rPr>
        <w:t>д) различие.</w:t>
      </w:r>
    </w:p>
    <w:p w:rsidR="0092779D" w:rsidRDefault="0092779D" w:rsidP="0092779D">
      <w:pPr>
        <w:pStyle w:val="a3"/>
        <w:jc w:val="both"/>
      </w:pPr>
      <w:r>
        <w:rPr>
          <w:b/>
          <w:bCs/>
          <w:sz w:val="22"/>
          <w:szCs w:val="22"/>
        </w:rPr>
        <w:t>2.Классифицировать основные предметы, процессы, явления и события.</w:t>
      </w:r>
    </w:p>
    <w:p w:rsidR="0092779D" w:rsidRDefault="0092779D" w:rsidP="0092779D">
      <w:pPr>
        <w:pStyle w:val="a3"/>
        <w:jc w:val="both"/>
      </w:pPr>
      <w:r>
        <w:rPr>
          <w:b/>
          <w:bCs/>
          <w:sz w:val="22"/>
          <w:szCs w:val="22"/>
        </w:rPr>
        <w:t>3. Выявить обозначить все замеченные тобой парадоксы.</w:t>
      </w:r>
    </w:p>
    <w:p w:rsidR="0092779D" w:rsidRDefault="0092779D" w:rsidP="0092779D">
      <w:pPr>
        <w:pStyle w:val="a3"/>
        <w:jc w:val="both"/>
      </w:pPr>
      <w:r>
        <w:rPr>
          <w:b/>
          <w:bCs/>
          <w:sz w:val="22"/>
          <w:szCs w:val="22"/>
        </w:rPr>
        <w:t>4.Расставить по важности основные идеи.</w:t>
      </w:r>
    </w:p>
    <w:p w:rsidR="0092779D" w:rsidRDefault="0092779D" w:rsidP="0092779D">
      <w:pPr>
        <w:pStyle w:val="a3"/>
        <w:jc w:val="both"/>
      </w:pPr>
      <w:r>
        <w:rPr>
          <w:b/>
          <w:bCs/>
          <w:sz w:val="22"/>
          <w:szCs w:val="22"/>
        </w:rPr>
        <w:t>5. Предложить сравнения и метафоры.</w:t>
      </w:r>
    </w:p>
    <w:p w:rsidR="0092779D" w:rsidRDefault="0092779D" w:rsidP="0092779D">
      <w:pPr>
        <w:pStyle w:val="a3"/>
        <w:jc w:val="both"/>
      </w:pPr>
      <w:r>
        <w:rPr>
          <w:b/>
          <w:bCs/>
          <w:sz w:val="22"/>
          <w:szCs w:val="22"/>
        </w:rPr>
        <w:t>6. Сделать выводы и умозаключения.</w:t>
      </w:r>
    </w:p>
    <w:p w:rsidR="0092779D" w:rsidRDefault="0092779D" w:rsidP="0092779D">
      <w:pPr>
        <w:pStyle w:val="a3"/>
        <w:jc w:val="both"/>
      </w:pPr>
      <w:r>
        <w:rPr>
          <w:b/>
          <w:bCs/>
          <w:sz w:val="22"/>
          <w:szCs w:val="22"/>
        </w:rPr>
        <w:t>7. Указать возможные пути дальнейшего изучения проблемы.</w:t>
      </w:r>
    </w:p>
    <w:p w:rsidR="0092779D" w:rsidRDefault="0092779D" w:rsidP="0092779D">
      <w:pPr>
        <w:pStyle w:val="a3"/>
        <w:jc w:val="both"/>
      </w:pPr>
      <w:r>
        <w:rPr>
          <w:b/>
          <w:bCs/>
          <w:sz w:val="22"/>
          <w:szCs w:val="22"/>
        </w:rPr>
        <w:t>8. Подготовить текст доклада.</w:t>
      </w:r>
    </w:p>
    <w:p w:rsidR="0092779D" w:rsidRDefault="005E0586" w:rsidP="0092779D">
      <w:pPr>
        <w:pStyle w:val="a4"/>
      </w:pPr>
      <w:r>
        <w:t xml:space="preserve">       </w:t>
      </w:r>
      <w:r w:rsidR="0092779D">
        <w:t>В заключение  хочется процитировать выдающегося немецкого драматурга и философа</w:t>
      </w:r>
      <w:r>
        <w:t xml:space="preserve">   </w:t>
      </w:r>
      <w:r w:rsidR="0092779D">
        <w:t xml:space="preserve"> Г.Э. Лессинга: «Спорьте, заблуждайтесь, ошибайтесь, но ради бога, размышляйте, и хотя и криво, да сами».</w:t>
      </w:r>
    </w:p>
    <w:p w:rsidR="003D2492" w:rsidRDefault="003D2492"/>
    <w:sectPr w:rsidR="003D2492" w:rsidSect="0092779D">
      <w:pgSz w:w="11906" w:h="16838"/>
      <w:pgMar w:top="56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9D"/>
    <w:rsid w:val="003D2492"/>
    <w:rsid w:val="005E0586"/>
    <w:rsid w:val="0092779D"/>
    <w:rsid w:val="00965E5B"/>
    <w:rsid w:val="00C76471"/>
    <w:rsid w:val="00C97510"/>
    <w:rsid w:val="00F5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2779D"/>
    <w:pPr>
      <w:spacing w:before="100" w:beforeAutospacing="1" w:after="100" w:afterAutospacing="1"/>
    </w:pPr>
    <w:rPr>
      <w:rFonts w:eastAsia="Times New Roman"/>
      <w:lang w:eastAsia="ru-RU"/>
    </w:rPr>
  </w:style>
  <w:style w:type="paragraph" w:styleId="a4">
    <w:name w:val="Normal (Web)"/>
    <w:basedOn w:val="a"/>
    <w:uiPriority w:val="99"/>
    <w:semiHidden/>
    <w:unhideWhenUsed/>
    <w:rsid w:val="0092779D"/>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2779D"/>
    <w:pPr>
      <w:spacing w:before="100" w:beforeAutospacing="1" w:after="100" w:afterAutospacing="1"/>
    </w:pPr>
    <w:rPr>
      <w:rFonts w:eastAsia="Times New Roman"/>
      <w:lang w:eastAsia="ru-RU"/>
    </w:rPr>
  </w:style>
  <w:style w:type="paragraph" w:styleId="a4">
    <w:name w:val="Normal (Web)"/>
    <w:basedOn w:val="a"/>
    <w:uiPriority w:val="99"/>
    <w:semiHidden/>
    <w:unhideWhenUsed/>
    <w:rsid w:val="0092779D"/>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8184">
      <w:bodyDiv w:val="1"/>
      <w:marLeft w:val="0"/>
      <w:marRight w:val="0"/>
      <w:marTop w:val="0"/>
      <w:marBottom w:val="0"/>
      <w:divBdr>
        <w:top w:val="none" w:sz="0" w:space="0" w:color="auto"/>
        <w:left w:val="none" w:sz="0" w:space="0" w:color="auto"/>
        <w:bottom w:val="none" w:sz="0" w:space="0" w:color="auto"/>
        <w:right w:val="none" w:sz="0" w:space="0" w:color="auto"/>
      </w:divBdr>
    </w:div>
    <w:div w:id="918950635">
      <w:bodyDiv w:val="1"/>
      <w:marLeft w:val="0"/>
      <w:marRight w:val="0"/>
      <w:marTop w:val="0"/>
      <w:marBottom w:val="0"/>
      <w:divBdr>
        <w:top w:val="none" w:sz="0" w:space="0" w:color="auto"/>
        <w:left w:val="none" w:sz="0" w:space="0" w:color="auto"/>
        <w:bottom w:val="none" w:sz="0" w:space="0" w:color="auto"/>
        <w:right w:val="none" w:sz="0" w:space="0" w:color="auto"/>
      </w:divBdr>
    </w:div>
    <w:div w:id="13675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iz.natm.ru/function/fun_0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4500</Words>
  <Characters>25653</Characters>
  <Application>Microsoft Office Word</Application>
  <DocSecurity>0</DocSecurity>
  <Lines>213</Lines>
  <Paragraphs>60</Paragraphs>
  <ScaleCrop>false</ScaleCrop>
  <Company>BRAGIN</Company>
  <LinksUpToDate>false</LinksUpToDate>
  <CharactersWithSpaces>30093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Брагин</dc:creator>
  <cp:lastModifiedBy>Брагин</cp:lastModifiedBy>
  <cp:revision>9</cp:revision>
  <dcterms:created xsi:type="dcterms:W3CDTF">2013-04-07T14:41:00Z</dcterms:created>
  <dcterms:modified xsi:type="dcterms:W3CDTF">2013-08-22T22:13:00Z</dcterms:modified>
</cp:coreProperties>
</file>